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5 do Regulaminu przyznawania wsparcia finansowego oraz wsparcia pomostowego na utworzenie nowych miejsc pracy </w:t>
      </w:r>
    </w:p>
    <w:p w14:paraId="00000002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__________________________</w:t>
      </w:r>
    </w:p>
    <w:p w14:paraId="00000003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i/>
          <w:color w:val="000000"/>
        </w:rPr>
        <w:t>Miejscowość, data</w:t>
      </w:r>
    </w:p>
    <w:p w14:paraId="00000004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OSOBY, KTÓRA ZOSTANIE ZATRUDNIONA NA NOWOUTWORZONYM STANOWISKU PRACY W PRZEDSIĘBIORSTWIE SPOŁECZNYM</w:t>
      </w:r>
    </w:p>
    <w:p w14:paraId="0000000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</w:p>
    <w:p w14:paraId="0000000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00000008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projekt „Łódzki Ośrodek Wsparcia Ekonomii Społecznej"</w:t>
      </w:r>
    </w:p>
    <w:p w14:paraId="00000009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14:paraId="0000000A" w14:textId="77777777" w:rsidR="00B2270E" w:rsidRDefault="00DE6E2B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nr umowy RPDL.09.03.01-10-0003/20 z dnia 19 lutego 2021 roku</w:t>
      </w:r>
    </w:p>
    <w:p w14:paraId="0000000B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</w:p>
    <w:p w14:paraId="0000000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p w14:paraId="0000000D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W związku z planowanym zatrudnieniem mnie na nowoutworzonym stanowisku pracy u Beneficjenta pomocy ………………………………………………………….….. [nazwa Beneficjenta pomocy] w ramach realizacji Projektu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 xml:space="preserve"> oraz moją zgodą na powyższe, ja, niżej podpisany/a</w:t>
      </w:r>
      <w:r>
        <w:rPr>
          <w:color w:val="000000"/>
        </w:rPr>
        <w:t xml:space="preserve"> (imię i nazwisko) </w:t>
      </w:r>
      <w:r>
        <w:rPr>
          <w:b/>
          <w:color w:val="000000"/>
        </w:rPr>
        <w:t>…………………………………………………………………………………………….</w:t>
      </w:r>
    </w:p>
    <w:p w14:paraId="0000000E" w14:textId="1996D0CB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oświadczam, że spełniam minimum jedną z przesłanek, o których mowa poniżej, tj. zaliczam się do minimum jednej z grup osób</w:t>
      </w:r>
      <w:r w:rsidR="002B6B1A">
        <w:rPr>
          <w:b/>
          <w:color w:val="000000"/>
        </w:rPr>
        <w:t xml:space="preserve"> (wybraną kategorię należy podkreślić)</w:t>
      </w:r>
      <w:bookmarkStart w:id="0" w:name="_GoBack"/>
      <w:bookmarkEnd w:id="0"/>
      <w:r>
        <w:rPr>
          <w:b/>
          <w:color w:val="000000"/>
        </w:rPr>
        <w:t>:</w:t>
      </w:r>
    </w:p>
    <w:p w14:paraId="12E85CF3" w14:textId="6CD18B56" w:rsidR="00CA5D08" w:rsidRDefault="00CA5D08" w:rsidP="00CA5D08">
      <w:pPr>
        <w:numPr>
          <w:ilvl w:val="0"/>
          <w:numId w:val="2"/>
        </w:numPr>
        <w:suppressAutoHyphens w:val="0"/>
        <w:spacing w:before="120" w:after="0"/>
        <w:ind w:left="0" w:hanging="2"/>
        <w:jc w:val="both"/>
      </w:pPr>
      <w:r>
        <w:t xml:space="preserve"> osoby bezrobotne w rozumieniu przepisów ustawy z dnia 20 kwietnia 2004 r. o promocji zatrudnienia i instytucjach rynku pracy;</w:t>
      </w:r>
    </w:p>
    <w:p w14:paraId="77428FAB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do 30. roku życia oraz po ukończeniu 50. roku życia, posiadające status osoby poszukującej pracy, bez zatrudnienia w rozumieniu przepisów ustawy z dnia 20 kwietnia 2004 r. o promocji zatrudnienia i instytucjach rynku pracy;</w:t>
      </w:r>
    </w:p>
    <w:p w14:paraId="4F8E9891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poszukujące pracy niepozostające w zatrudnieniu lub niewykonujące innej pracy zarobkowej w rozumieniu przepisów ustawy z dnia 20 kwietnia 2004 r. o promocji zatrudnienia i instytucjach rynku pracy;</w:t>
      </w:r>
    </w:p>
    <w:p w14:paraId="2C7FDFD9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niepełnosprawne w rozumieniu przepisów ustawy z dnia 27 sierpnia 1997 r. o rehabilitacji zawodowej i społecznej oraz zatrudnianiu osób niepełnosprawnych;</w:t>
      </w:r>
    </w:p>
    <w:p w14:paraId="40BB5442" w14:textId="77777777" w:rsid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t>osoby z zaburzeniami psychicznymi w rozumieniu przepisów ustawy z dnia 19 sierpnia 1994 r. o ochronie zdrowia psychicznego;</w:t>
      </w:r>
    </w:p>
    <w:p w14:paraId="6D9C4C4E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>
        <w:lastRenderedPageBreak/>
        <w:t xml:space="preserve">osoby, o których mowa w art. 1 ust. 2 pkt 1–3 i 5–7 ustawy z dnia 13 czerwca 2003 r. o </w:t>
      </w:r>
      <w:r w:rsidRPr="00CA5D08">
        <w:t>zatrudnieniu socjalnym;</w:t>
      </w:r>
    </w:p>
    <w:p w14:paraId="20282E7F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</w:pPr>
      <w:r w:rsidRPr="00CA5D08"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wynosi nie więcej niż dochód z 6 hektarów przeliczeniowych;</w:t>
      </w:r>
    </w:p>
    <w:p w14:paraId="408C6FD1" w14:textId="77777777" w:rsidR="00CA5D08" w:rsidRPr="00CA5D08" w:rsidRDefault="00CA5D08" w:rsidP="00CA5D08">
      <w:pPr>
        <w:numPr>
          <w:ilvl w:val="0"/>
          <w:numId w:val="2"/>
        </w:numPr>
        <w:suppressAutoHyphens w:val="0"/>
        <w:spacing w:after="0"/>
        <w:ind w:left="0" w:hanging="2"/>
        <w:jc w:val="both"/>
        <w:rPr>
          <w:rFonts w:asciiTheme="minorHAnsi" w:hAnsiTheme="minorHAnsi" w:cstheme="minorHAnsi"/>
        </w:rPr>
      </w:pPr>
      <w:r w:rsidRPr="00CA5D08">
        <w:rPr>
          <w:rFonts w:asciiTheme="minorHAnsi" w:hAnsiTheme="minorHAnsi" w:cstheme="minorHAnsi"/>
        </w:rPr>
        <w:t>osoby spełniające kryteria, o których mowa w art. 8 ust. 1 pkt 1 i 2 ustawy z dnia 12 marca 2004 r. o pomocy społecznej;</w:t>
      </w:r>
    </w:p>
    <w:p w14:paraId="66AA68CF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osób o których mowa w art. 49 pkt 7 ustawy z dnia 20 kwietnia 2004 r. o promocji zatrudnienia i instytucjach rynku pracy;</w:t>
      </w:r>
    </w:p>
    <w:p w14:paraId="3283BCC5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osób usamodzielnianych, o których mowa w art. 140 ust. 1 i 2 ustawy z dnia 9 czerwca 2011 r. o wspieraniu rodziny i systemie pieczy zastępczej;</w:t>
      </w:r>
    </w:p>
    <w:p w14:paraId="02ED96CE" w14:textId="77777777" w:rsidR="00CA5D08" w:rsidRPr="003679FD" w:rsidRDefault="00CA5D08" w:rsidP="00CA5D08">
      <w:pPr>
        <w:pStyle w:val="NormalnyWeb"/>
        <w:numPr>
          <w:ilvl w:val="0"/>
          <w:numId w:val="2"/>
        </w:numPr>
        <w:suppressAutoHyphens w:val="0"/>
        <w:spacing w:before="0" w:beforeAutospacing="0" w:after="0" w:afterAutospacing="0"/>
        <w:ind w:leftChars="0" w:left="0" w:firstLineChars="0" w:hanging="2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679FD">
        <w:rPr>
          <w:rFonts w:asciiTheme="minorHAnsi" w:hAnsiTheme="minorHAnsi" w:cstheme="minorHAnsi"/>
          <w:color w:val="000000"/>
          <w:sz w:val="22"/>
          <w:szCs w:val="22"/>
        </w:rPr>
        <w:t>osoby ubogie pracujące </w:t>
      </w:r>
    </w:p>
    <w:p w14:paraId="00000015" w14:textId="03CAB758" w:rsidR="00B2270E" w:rsidRDefault="00B2270E" w:rsidP="00CA5D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</w:pPr>
    </w:p>
    <w:p w14:paraId="00000016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7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8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9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0" w:hanging="2"/>
        <w:jc w:val="both"/>
        <w:rPr>
          <w:color w:val="000000"/>
        </w:rPr>
      </w:pPr>
    </w:p>
    <w:p w14:paraId="0000001A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0000001B" w14:textId="77777777" w:rsidR="00B2270E" w:rsidRDefault="00DE6E2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czytelny podpis</w:t>
      </w:r>
    </w:p>
    <w:p w14:paraId="0000001C" w14:textId="77777777" w:rsidR="00B2270E" w:rsidRDefault="00B227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color w:val="000000"/>
        </w:rPr>
      </w:pPr>
    </w:p>
    <w:sectPr w:rsidR="00B22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7122" w14:textId="77777777" w:rsidR="00F92722" w:rsidRDefault="00F9272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C8944B7" w14:textId="77777777" w:rsidR="00F92722" w:rsidRDefault="00F927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3BE5CCA9" w:rsidR="00B2270E" w:rsidRDefault="00DE6E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A5D08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4AE2" w14:textId="77777777" w:rsidR="00F92722" w:rsidRDefault="00F927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A66E93" w14:textId="77777777" w:rsidR="00F92722" w:rsidRDefault="00F927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B2270E" w:rsidRDefault="00B227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217DAE"/>
    <w:multiLevelType w:val="multilevel"/>
    <w:tmpl w:val="84D2E68A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0E"/>
    <w:rsid w:val="002B6B1A"/>
    <w:rsid w:val="00B2270E"/>
    <w:rsid w:val="00CA5D08"/>
    <w:rsid w:val="00DE6E2B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A04"/>
  <w15:docId w15:val="{7D2101BE-65BD-4778-BB4B-3EA42061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nZIS54iCIyRrrl1+TpEKKeWYg==">AMUW2mVxfBZJXvmL7/SnTZOIdWYC0pJiVO1PMWSA4QlfFVRnF8VZtTEi4ytoA6Cp3iIncZLw9yzjZXzn3mm4dNmmbZcnYB1TkC6tCbHJcmeiVHoUrHfYC5Q=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mhibner</cp:lastModifiedBy>
  <cp:revision>3</cp:revision>
  <dcterms:created xsi:type="dcterms:W3CDTF">2021-02-03T08:57:00Z</dcterms:created>
  <dcterms:modified xsi:type="dcterms:W3CDTF">2021-06-09T12:41:00Z</dcterms:modified>
</cp:coreProperties>
</file>