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3F" w:rsidRPr="003565DB" w:rsidRDefault="003565DB" w:rsidP="003565DB">
      <w:pPr>
        <w:pStyle w:val="NormalnyWeb"/>
        <w:spacing w:after="0"/>
        <w:jc w:val="center"/>
        <w:rPr>
          <w:b/>
          <w:sz w:val="28"/>
          <w:szCs w:val="28"/>
        </w:rPr>
      </w:pPr>
      <w:r w:rsidRPr="003565DB">
        <w:rPr>
          <w:b/>
          <w:sz w:val="28"/>
          <w:szCs w:val="28"/>
        </w:rPr>
        <w:t xml:space="preserve">Regulamin udzielenia wsparcia </w:t>
      </w:r>
      <w:r w:rsidR="00EE280D">
        <w:rPr>
          <w:b/>
          <w:sz w:val="28"/>
          <w:szCs w:val="28"/>
        </w:rPr>
        <w:t>„</w:t>
      </w:r>
      <w:r w:rsidRPr="003565DB">
        <w:rPr>
          <w:b/>
          <w:sz w:val="28"/>
          <w:szCs w:val="28"/>
        </w:rPr>
        <w:t>Wiosenn</w:t>
      </w:r>
      <w:r w:rsidR="00EE280D">
        <w:rPr>
          <w:b/>
          <w:sz w:val="28"/>
          <w:szCs w:val="28"/>
        </w:rPr>
        <w:t>y</w:t>
      </w:r>
      <w:r w:rsidRPr="003565DB">
        <w:rPr>
          <w:b/>
          <w:sz w:val="28"/>
          <w:szCs w:val="28"/>
        </w:rPr>
        <w:t xml:space="preserve"> pakiet</w:t>
      </w:r>
      <w:r w:rsidR="00EE280D">
        <w:rPr>
          <w:b/>
          <w:sz w:val="28"/>
          <w:szCs w:val="28"/>
        </w:rPr>
        <w:t xml:space="preserve"> liftingowy”</w:t>
      </w:r>
    </w:p>
    <w:p w:rsidR="003565DB" w:rsidRPr="00BD6E7F" w:rsidRDefault="003565DB" w:rsidP="003565DB">
      <w:pPr>
        <w:pStyle w:val="NormalnyWeb"/>
        <w:spacing w:after="0"/>
        <w:jc w:val="center"/>
        <w:rPr>
          <w:u w:val="single"/>
        </w:rPr>
      </w:pPr>
    </w:p>
    <w:p w:rsidR="003565DB" w:rsidRDefault="003565DB" w:rsidP="006B0EA8">
      <w:pPr>
        <w:pStyle w:val="NormalnyWeb"/>
        <w:tabs>
          <w:tab w:val="left" w:pos="0"/>
          <w:tab w:val="center" w:pos="4536"/>
        </w:tabs>
        <w:spacing w:after="0"/>
        <w:jc w:val="center"/>
        <w:rPr>
          <w:b/>
        </w:rPr>
      </w:pPr>
      <w:r w:rsidRPr="003565DB">
        <w:rPr>
          <w:rFonts w:ascii="Arial" w:hAnsi="Arial" w:cs="Arial"/>
          <w:b/>
        </w:rPr>
        <w:t>§</w:t>
      </w:r>
      <w:r w:rsidRPr="003565DB">
        <w:rPr>
          <w:b/>
        </w:rPr>
        <w:t xml:space="preserve"> 1</w:t>
      </w:r>
    </w:p>
    <w:p w:rsidR="006B0EA8" w:rsidRPr="003565DB" w:rsidRDefault="006B0EA8" w:rsidP="006B0EA8">
      <w:pPr>
        <w:pStyle w:val="NormalnyWeb"/>
        <w:tabs>
          <w:tab w:val="left" w:pos="0"/>
          <w:tab w:val="center" w:pos="4536"/>
        </w:tabs>
        <w:spacing w:after="0"/>
        <w:jc w:val="center"/>
        <w:rPr>
          <w:b/>
        </w:rPr>
      </w:pPr>
      <w:r>
        <w:rPr>
          <w:b/>
        </w:rPr>
        <w:t xml:space="preserve">Postanowienia ogólne </w:t>
      </w:r>
    </w:p>
    <w:p w:rsidR="003565DB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>Niniejszy regulamin określa zasady ubiegania się o wsparcie „Wiosenny pakiet liftingowy” udzielane w ramach projektu „OWES – wsparcie ekonomii społecznej”.</w:t>
      </w:r>
    </w:p>
    <w:p w:rsidR="00EE280D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 xml:space="preserve">Wsparciem mogą zostać objęte Przedsiębiorstwa Ekonomii Społecznej (PES) </w:t>
      </w:r>
      <w:r>
        <w:rPr>
          <w:rStyle w:val="4n-j"/>
        </w:rPr>
        <w:t>prowadzące działalność odpłatną pożytku publicznego lub działalność gospodarczą z powiatów:</w:t>
      </w:r>
      <w:r>
        <w:br/>
      </w:r>
      <w:r>
        <w:rPr>
          <w:rStyle w:val="4n-j"/>
        </w:rPr>
        <w:t>poddębickiego, łęczyckiego, kutnowskiego, łowickiego, zgierskiego, brzezińskiego, skierniewickiego lub z miasta Skierniewice.</w:t>
      </w:r>
    </w:p>
    <w:p w:rsidR="00EE280D" w:rsidRDefault="00EE280D" w:rsidP="00EE280D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>Wsparcie obejmuje 50 godzin doradztwa z obszarów – księgowość, informatyka, marketing, prawo, biznes.</w:t>
      </w:r>
    </w:p>
    <w:p w:rsidR="00BD6E7F" w:rsidRDefault="00EE280D" w:rsidP="00BD6E7F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t xml:space="preserve">Pomoc w postaci wsparcia doradczego stanowi pomoc de </w:t>
      </w:r>
      <w:proofErr w:type="spellStart"/>
      <w:r>
        <w:t>mini</w:t>
      </w:r>
      <w:r w:rsidR="00A363FC">
        <w:t>mis</w:t>
      </w:r>
      <w:proofErr w:type="spellEnd"/>
      <w:r w:rsidR="00A363FC">
        <w:t xml:space="preserve"> w rozumieniu zapisów ustawy z dnia 30 kwietnia 2004 o postępowaniu w sprawach dotyczących pomocy publicznej.</w:t>
      </w:r>
    </w:p>
    <w:p w:rsidR="006B0EA8" w:rsidRPr="00BD6E7F" w:rsidRDefault="00BD6E7F" w:rsidP="00BD6E7F">
      <w:pPr>
        <w:pStyle w:val="NormalnyWeb"/>
        <w:numPr>
          <w:ilvl w:val="0"/>
          <w:numId w:val="2"/>
        </w:numPr>
        <w:tabs>
          <w:tab w:val="left" w:pos="0"/>
          <w:tab w:val="center" w:pos="9498"/>
        </w:tabs>
        <w:spacing w:after="0"/>
        <w:jc w:val="both"/>
      </w:pPr>
      <w:r>
        <w:rPr>
          <w:rFonts w:eastAsia="Times New Roman"/>
        </w:rPr>
        <w:t xml:space="preserve">Formularz zgłoszeniowy wraz z załącznikami należy dostarczyć </w:t>
      </w:r>
      <w:r w:rsidRPr="00BD6E7F">
        <w:rPr>
          <w:rFonts w:eastAsia="Times New Roman"/>
        </w:rPr>
        <w:t xml:space="preserve">w terminie do </w:t>
      </w:r>
      <w:r w:rsidRPr="00BD6E7F">
        <w:rPr>
          <w:rFonts w:eastAsia="Times New Roman"/>
          <w:b/>
          <w:bCs/>
        </w:rPr>
        <w:t>dnia 15.05.2017 do godz. 16.00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drogą elektroniczną na adres: </w:t>
      </w:r>
      <w:hyperlink r:id="rId8" w:history="1">
        <w:r w:rsidRPr="00BD6E7F">
          <w:rPr>
            <w:rStyle w:val="Hipercze"/>
            <w:rFonts w:eastAsia="Times New Roman"/>
            <w:bCs/>
            <w:color w:val="auto"/>
            <w:u w:val="none"/>
          </w:rPr>
          <w:t>sksiazkiewicz@wsparciespoleczne.pl</w:t>
        </w:r>
      </w:hyperlink>
      <w:r>
        <w:rPr>
          <w:rFonts w:eastAsia="Times New Roman"/>
          <w:bCs/>
        </w:rPr>
        <w:t xml:space="preserve"> lub w wersji papierowej na adres Stowarzyszenie Wsparcie Społeczne „</w:t>
      </w:r>
      <w:proofErr w:type="spellStart"/>
      <w:r>
        <w:rPr>
          <w:rFonts w:eastAsia="Times New Roman"/>
          <w:bCs/>
        </w:rPr>
        <w:t>Ja-Ty-My</w:t>
      </w:r>
      <w:proofErr w:type="spellEnd"/>
      <w:r>
        <w:rPr>
          <w:rFonts w:eastAsia="Times New Roman"/>
          <w:bCs/>
        </w:rPr>
        <w:t>” 90-558 Łódź, ul. 28 Pułku Strzelców Kaniowskich 71/73.</w:t>
      </w:r>
    </w:p>
    <w:p w:rsidR="006B0EA8" w:rsidRP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jc w:val="center"/>
        <w:rPr>
          <w:b/>
        </w:rPr>
      </w:pPr>
      <w:r w:rsidRPr="006B0EA8">
        <w:rPr>
          <w:b/>
        </w:rPr>
        <w:t>§ 2</w:t>
      </w:r>
    </w:p>
    <w:p w:rsid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jc w:val="center"/>
        <w:rPr>
          <w:b/>
        </w:rPr>
      </w:pPr>
      <w:r>
        <w:rPr>
          <w:b/>
        </w:rPr>
        <w:t>Zasady udzielenia wsparcia</w:t>
      </w:r>
    </w:p>
    <w:p w:rsid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 xml:space="preserve">Po zakończeniu terminu przyjmowania zgłoszeń Koordynator projektu powoła </w:t>
      </w:r>
      <w:r w:rsidR="00BD6E7F">
        <w:t>d</w:t>
      </w:r>
      <w:r>
        <w:t xml:space="preserve">wuosobową komisję, która dokonana oceny formularzy zgłoszeniowych. </w:t>
      </w:r>
    </w:p>
    <w:p w:rsid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 xml:space="preserve">Komisja w ciągu trzech dni roboczych od dnia </w:t>
      </w:r>
      <w:r w:rsidR="00A363FC">
        <w:t>15.05.2017 r.</w:t>
      </w:r>
      <w:r>
        <w:t xml:space="preserve"> dokona oceny zgłoszeń.</w:t>
      </w:r>
    </w:p>
    <w:p w:rsidR="006B0EA8" w:rsidRPr="006B0EA8" w:rsidRDefault="006B0EA8" w:rsidP="006B0EA8">
      <w:pPr>
        <w:pStyle w:val="NormalnyWeb"/>
        <w:numPr>
          <w:ilvl w:val="0"/>
          <w:numId w:val="4"/>
        </w:numPr>
        <w:tabs>
          <w:tab w:val="left" w:pos="0"/>
          <w:tab w:val="center" w:pos="4395"/>
        </w:tabs>
        <w:spacing w:after="0"/>
      </w:pPr>
      <w:r>
        <w:t>Informacja o</w:t>
      </w:r>
      <w:r w:rsidR="00BD6E7F">
        <w:t xml:space="preserve"> wynikach</w:t>
      </w:r>
      <w:r>
        <w:t xml:space="preserve"> ocen</w:t>
      </w:r>
      <w:r w:rsidR="00BD6E7F">
        <w:t>y</w:t>
      </w:r>
      <w:r>
        <w:t xml:space="preserve"> </w:t>
      </w:r>
      <w:r w:rsidR="00BD6E7F">
        <w:t>zostanie przekazana podmiotom aplikującym drogą</w:t>
      </w:r>
      <w:r>
        <w:t xml:space="preserve"> </w:t>
      </w:r>
      <w:r w:rsidR="00A363FC">
        <w:t>telefoniczną</w:t>
      </w:r>
      <w:r>
        <w:t xml:space="preserve"> lub mailową</w:t>
      </w:r>
      <w:r w:rsidR="00BD6E7F">
        <w:t xml:space="preserve"> w ciągu 3 dni roboczych od dnia dokonania ocen przez Komisję oceniającą. </w:t>
      </w:r>
    </w:p>
    <w:p w:rsidR="006B0EA8" w:rsidRPr="006B0EA8" w:rsidRDefault="006B0EA8" w:rsidP="006B0EA8">
      <w:pPr>
        <w:pStyle w:val="NormalnyWeb"/>
        <w:tabs>
          <w:tab w:val="left" w:pos="0"/>
          <w:tab w:val="center" w:pos="4395"/>
        </w:tabs>
        <w:spacing w:after="0"/>
        <w:ind w:left="720"/>
        <w:rPr>
          <w:color w:val="auto"/>
        </w:rPr>
      </w:pPr>
    </w:p>
    <w:sectPr w:rsidR="006B0EA8" w:rsidRPr="006B0EA8" w:rsidSect="0048163F">
      <w:headerReference w:type="default" r:id="rId9"/>
      <w:footerReference w:type="default" r:id="rId10"/>
      <w:pgSz w:w="11906" w:h="16838"/>
      <w:pgMar w:top="1417" w:right="991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78" w:rsidRDefault="00252E78" w:rsidP="0048163F">
      <w:pPr>
        <w:spacing w:after="0" w:line="240" w:lineRule="auto"/>
      </w:pPr>
      <w:r>
        <w:separator/>
      </w:r>
    </w:p>
  </w:endnote>
  <w:endnote w:type="continuationSeparator" w:id="0">
    <w:p w:rsidR="00252E78" w:rsidRDefault="00252E78" w:rsidP="0048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F" w:rsidRDefault="0042706B">
    <w:pPr>
      <w:pStyle w:val="Stopka"/>
    </w:pPr>
    <w:r>
      <w:rPr>
        <w:noProof/>
        <w:lang w:eastAsia="pl-PL"/>
      </w:rPr>
      <w:drawing>
        <wp:inline distT="0" distB="0" distL="0" distR="0">
          <wp:extent cx="5760720" cy="839470"/>
          <wp:effectExtent l="0" t="0" r="0" b="0"/>
          <wp:docPr id="2" name="Picture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78" w:rsidRDefault="00252E78" w:rsidP="0048163F">
      <w:pPr>
        <w:spacing w:after="0" w:line="240" w:lineRule="auto"/>
      </w:pPr>
      <w:r>
        <w:separator/>
      </w:r>
    </w:p>
  </w:footnote>
  <w:footnote w:type="continuationSeparator" w:id="0">
    <w:p w:rsidR="00252E78" w:rsidRDefault="00252E78" w:rsidP="0048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F" w:rsidRDefault="0042706B">
    <w:pPr>
      <w:pStyle w:val="Gwka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Picture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jc w:val="center"/>
      <w:rPr>
        <w:color w:val="808080"/>
        <w:spacing w:val="20"/>
        <w:sz w:val="18"/>
        <w:szCs w:val="18"/>
      </w:rPr>
    </w:pPr>
  </w:p>
  <w:p w:rsidR="0048163F" w:rsidRDefault="0048163F">
    <w:pPr>
      <w:pStyle w:val="Gwka"/>
      <w:rPr>
        <w:color w:val="808080"/>
        <w:spacing w:val="20"/>
        <w:sz w:val="18"/>
        <w:szCs w:val="18"/>
      </w:rPr>
    </w:pPr>
  </w:p>
  <w:p w:rsidR="0048163F" w:rsidRDefault="0042706B"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48163F" w:rsidRDefault="0048163F">
    <w:pPr>
      <w:pStyle w:val="Gw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C32"/>
    <w:multiLevelType w:val="hybridMultilevel"/>
    <w:tmpl w:val="027EF9F2"/>
    <w:lvl w:ilvl="0" w:tplc="0DF49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63FF1"/>
    <w:multiLevelType w:val="hybridMultilevel"/>
    <w:tmpl w:val="677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1FE"/>
    <w:multiLevelType w:val="hybridMultilevel"/>
    <w:tmpl w:val="655E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66D0"/>
    <w:multiLevelType w:val="hybridMultilevel"/>
    <w:tmpl w:val="D6C2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63F"/>
    <w:rsid w:val="00065E86"/>
    <w:rsid w:val="00252E78"/>
    <w:rsid w:val="00255EB3"/>
    <w:rsid w:val="003565DB"/>
    <w:rsid w:val="003F1712"/>
    <w:rsid w:val="0042706B"/>
    <w:rsid w:val="0048163F"/>
    <w:rsid w:val="00650D20"/>
    <w:rsid w:val="006B0EA8"/>
    <w:rsid w:val="00774488"/>
    <w:rsid w:val="00A363FC"/>
    <w:rsid w:val="00BD6E7F"/>
    <w:rsid w:val="00C07ED2"/>
    <w:rsid w:val="00CD47CD"/>
    <w:rsid w:val="00D32B1C"/>
    <w:rsid w:val="00D42CCF"/>
    <w:rsid w:val="00D9602F"/>
    <w:rsid w:val="00DE0258"/>
    <w:rsid w:val="00EE280D"/>
    <w:rsid w:val="00F2693B"/>
    <w:rsid w:val="00F7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9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163F"/>
    <w:rPr>
      <w:b w:val="0"/>
    </w:rPr>
  </w:style>
  <w:style w:type="character" w:customStyle="1" w:styleId="ListLabel2">
    <w:name w:val="ListLabel 2"/>
    <w:rsid w:val="0048163F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rsid w:val="00481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8163F"/>
    <w:pPr>
      <w:spacing w:after="140" w:line="288" w:lineRule="auto"/>
    </w:pPr>
  </w:style>
  <w:style w:type="paragraph" w:styleId="Lista">
    <w:name w:val="List"/>
    <w:basedOn w:val="Tretekstu"/>
    <w:rsid w:val="0048163F"/>
    <w:rPr>
      <w:rFonts w:cs="Arial"/>
    </w:rPr>
  </w:style>
  <w:style w:type="paragraph" w:styleId="Podpis">
    <w:name w:val="Signature"/>
    <w:basedOn w:val="Normalny"/>
    <w:rsid w:val="00481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8163F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3F"/>
    <w:pPr>
      <w:spacing w:after="119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1DE9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Noparagraphstyle">
    <w:name w:val="[No paragraph style]"/>
    <w:rsid w:val="008F1DE9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4n-j">
    <w:name w:val="_4n-j"/>
    <w:basedOn w:val="Domylnaczcionkaakapitu"/>
    <w:rsid w:val="00EE280D"/>
  </w:style>
  <w:style w:type="character" w:customStyle="1" w:styleId="textexposedshow">
    <w:name w:val="text_exposed_show"/>
    <w:basedOn w:val="Domylnaczcionkaakapitu"/>
    <w:rsid w:val="006B0EA8"/>
  </w:style>
  <w:style w:type="character" w:styleId="Hipercze">
    <w:name w:val="Hyperlink"/>
    <w:basedOn w:val="Domylnaczcionkaakapitu"/>
    <w:uiPriority w:val="99"/>
    <w:unhideWhenUsed/>
    <w:rsid w:val="006B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9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163F"/>
    <w:rPr>
      <w:b w:val="0"/>
    </w:rPr>
  </w:style>
  <w:style w:type="character" w:customStyle="1" w:styleId="ListLabel2">
    <w:name w:val="ListLabel 2"/>
    <w:rsid w:val="0048163F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rsid w:val="00481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8163F"/>
    <w:pPr>
      <w:spacing w:after="140" w:line="288" w:lineRule="auto"/>
    </w:pPr>
  </w:style>
  <w:style w:type="paragraph" w:styleId="Lista">
    <w:name w:val="List"/>
    <w:basedOn w:val="Tretekstu"/>
    <w:rsid w:val="0048163F"/>
    <w:rPr>
      <w:rFonts w:cs="Arial"/>
    </w:rPr>
  </w:style>
  <w:style w:type="paragraph" w:styleId="Podpis">
    <w:name w:val="Signature"/>
    <w:basedOn w:val="Normalny"/>
    <w:rsid w:val="00481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8163F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3F"/>
    <w:pPr>
      <w:spacing w:after="119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1DE9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Noparagraphstyle">
    <w:name w:val="[No paragraph style]"/>
    <w:rsid w:val="008F1DE9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azkiewicz@wsparciespoleczn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0EA683-76CA-4D46-B23B-B9FFBF43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Pracownik</cp:lastModifiedBy>
  <cp:revision>2</cp:revision>
  <cp:lastPrinted>2016-11-29T10:43:00Z</cp:lastPrinted>
  <dcterms:created xsi:type="dcterms:W3CDTF">2017-05-06T09:09:00Z</dcterms:created>
  <dcterms:modified xsi:type="dcterms:W3CDTF">2017-05-06T09:09:00Z</dcterms:modified>
  <dc:language>pl-PL</dc:language>
</cp:coreProperties>
</file>