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rekrutacji do projektu </w:t>
      </w:r>
      <w:r w:rsidRPr="00EC6FDE">
        <w:rPr>
          <w:rFonts w:ascii="Times New Roman" w:eastAsia="Times New Roman" w:hAnsi="Times New Roman" w:cs="Times New Roman"/>
          <w:b/>
          <w:bCs/>
          <w:sz w:val="24"/>
          <w:szCs w:val="24"/>
        </w:rPr>
        <w:t>„OWES – wsparcie ekonomii społecznej”</w:t>
      </w: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Poddziałanie IX</w:t>
      </w: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>.3.1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„Miejsca pracy w sektorze ekonomii społecznej”</w:t>
      </w: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Realizator</w:t>
      </w: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Projektu:</w:t>
      </w: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ind w:firstLine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>Stowarzyszenie Wsparcie Społeczne „Ja-Ty-My”</w:t>
      </w: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AA3">
        <w:rPr>
          <w:rFonts w:ascii="Times New Roman" w:eastAsia="Times New Roman" w:hAnsi="Times New Roman" w:cs="Times New Roman"/>
          <w:b/>
          <w:bCs/>
          <w:sz w:val="24"/>
          <w:szCs w:val="24"/>
        </w:rPr>
        <w:t>90-406 Łódź, ul. Piotrkowska 17,</w:t>
      </w: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Biuro projektu</w:t>
      </w:r>
      <w:r w:rsidRPr="00BE5AA3">
        <w:rPr>
          <w:rFonts w:ascii="Times New Roman" w:eastAsia="Times New Roman" w:hAnsi="Times New Roman" w:cs="Times New Roman"/>
          <w:b/>
          <w:bCs/>
          <w:sz w:val="24"/>
          <w:szCs w:val="24"/>
        </w:rPr>
        <w:t>: 90-558 Łódź, 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 Pułku Strzelców Kaniowskich 71/73</w:t>
      </w:r>
    </w:p>
    <w:p w:rsidR="0002098C" w:rsidRPr="00BF57B6" w:rsidRDefault="0002098C" w:rsidP="0002098C">
      <w:pPr>
        <w:shd w:val="clear" w:color="auto" w:fill="FFFFFF"/>
        <w:spacing w:after="136" w:line="408" w:lineRule="atLeast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Pr="00BF57B6" w:rsidRDefault="00D50294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Łódź, maj</w:t>
      </w:r>
      <w:r w:rsidR="0002098C"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2016 r.</w:t>
      </w:r>
    </w:p>
    <w:p w:rsidR="0002098C" w:rsidRDefault="0002098C" w:rsidP="000209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2098C" w:rsidRDefault="0002098C" w:rsidP="000209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1</w:t>
      </w:r>
    </w:p>
    <w:p w:rsidR="0002098C" w:rsidRPr="00BF57B6" w:rsidRDefault="0002098C" w:rsidP="004E70EF">
      <w:pPr>
        <w:keepNext/>
        <w:numPr>
          <w:ilvl w:val="1"/>
          <w:numId w:val="7"/>
        </w:numPr>
        <w:tabs>
          <w:tab w:val="left" w:pos="0"/>
        </w:tabs>
        <w:suppressAutoHyphens/>
        <w:spacing w:before="340" w:after="1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F57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 Słownik terminów</w:t>
      </w:r>
    </w:p>
    <w:p w:rsidR="0002098C" w:rsidRPr="00BF57B6" w:rsidRDefault="0002098C" w:rsidP="004E70EF">
      <w:pPr>
        <w:numPr>
          <w:ilvl w:val="0"/>
          <w:numId w:val="17"/>
        </w:numPr>
        <w:spacing w:after="120" w:line="240" w:lineRule="auto"/>
        <w:ind w:left="851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Instytucja Zarządzająca (IZ) RPO WŁ –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Zarząd Województwa Łódzkiego</w:t>
      </w:r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098C" w:rsidRPr="00BF57B6" w:rsidRDefault="0002098C" w:rsidP="004E70EF">
      <w:pPr>
        <w:numPr>
          <w:ilvl w:val="0"/>
          <w:numId w:val="17"/>
        </w:numPr>
        <w:spacing w:after="120" w:line="240" w:lineRule="auto"/>
        <w:ind w:left="851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Instytucja Pośrednicząca (IP) RPO WŁ – </w:t>
      </w:r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Wojewódzki Urząd Pracy w Łodzi.</w:t>
      </w:r>
    </w:p>
    <w:p w:rsidR="0002098C" w:rsidRPr="00BF57B6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Beneficjent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podmiot, który realizuje projekt na podstawie </w:t>
      </w:r>
      <w:r w:rsidRPr="00BF5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Umowy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</w:t>
      </w:r>
      <w:r w:rsidRPr="00BF5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 dofinansowanie projektu w ramach RPO WŁ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. Projekty w ramach niniejszego konkursu realizować mogą wyłącznie Ośrodki wsparcia ekonomii społecznej.</w:t>
      </w:r>
    </w:p>
    <w:p w:rsidR="0002098C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Ośrodek wsparcia ekonomii społecznej (OWES)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podmiot lub partnerstwo posiadające akredytację ministra właściwego do spraw zabezpieczenia społecznego, świadczące łącznie wszystkie rodzaje usług wsparcia ekonomii społecznej. </w:t>
      </w:r>
    </w:p>
    <w:p w:rsidR="00A34CB1" w:rsidRPr="00A34CB1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CB1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Uczestnik projektu </w:t>
      </w:r>
      <w:r w:rsidRPr="00A34C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–</w:t>
      </w:r>
      <w:r w:rsidR="00702D8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702D8C">
        <w:rPr>
          <w:rFonts w:ascii="Times New Roman" w:hAnsi="Times New Roman" w:cs="Times New Roman"/>
          <w:sz w:val="24"/>
          <w:szCs w:val="24"/>
        </w:rPr>
        <w:t>u</w:t>
      </w:r>
      <w:r w:rsidR="00B34057" w:rsidRPr="005E7E59">
        <w:rPr>
          <w:rFonts w:ascii="Times New Roman" w:hAnsi="Times New Roman" w:cs="Times New Roman"/>
          <w:sz w:val="24"/>
          <w:szCs w:val="24"/>
        </w:rPr>
        <w:t>czestnikiem projektu jest osoba fizyczna lub podmiot bezpośrednio korzystający z interwencji EFS</w:t>
      </w:r>
      <w:r w:rsidR="00907657" w:rsidRPr="005E7E59">
        <w:rPr>
          <w:rFonts w:ascii="Times New Roman" w:hAnsi="Times New Roman" w:cs="Times New Roman"/>
          <w:sz w:val="24"/>
          <w:szCs w:val="24"/>
        </w:rPr>
        <w:t>.</w:t>
      </w:r>
    </w:p>
    <w:p w:rsidR="0002098C" w:rsidRPr="00A34CB1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CB1">
        <w:rPr>
          <w:rFonts w:ascii="Times New Roman" w:eastAsia="Times New Roman" w:hAnsi="Times New Roman" w:cs="Times New Roman"/>
          <w:b/>
          <w:bCs/>
          <w:sz w:val="24"/>
          <w:szCs w:val="24"/>
        </w:rPr>
        <w:t>Beneficjent pomocy</w:t>
      </w:r>
      <w:r w:rsidRPr="00A34CB1">
        <w:rPr>
          <w:rFonts w:ascii="Times New Roman" w:eastAsia="Times New Roman" w:hAnsi="Times New Roman" w:cs="Times New Roman"/>
          <w:sz w:val="24"/>
          <w:szCs w:val="24"/>
        </w:rPr>
        <w:t xml:space="preserve"> – uczestnik projektu, który w trakcie jego realizacji założył przedsiębiorstwo społeczne albo utworzył miejsce pracy w przedsiębiorstwie społecznym lub skorzystał z usług towarzyszących wsparciu finansowemu                      i otrzymał w związku z tym pomoc publiczną (bezpośredni odbiorca pomocy).</w:t>
      </w:r>
    </w:p>
    <w:p w:rsidR="0002098C" w:rsidRPr="00BF57B6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Akredytacja ministra właściwego do spraw zabezpieczenia społecznego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akredytacja przyznawana przez ministra właściwego do spraw zabezpieczenia społecznego, na podstawie rekomendacji Komitetu Akredytacyjnego,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 spełnieniem przez OWES Standardów Ośrodków Wsparcia Ekonomii Społecznej w ramach Systemu Akredytacji i Standardów Działania Instytucji Wsparcia Ekonomii Społecznej (AKSES). </w:t>
      </w:r>
    </w:p>
    <w:p w:rsidR="0002098C" w:rsidRPr="00BF57B6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Podmiot Ekonomii Społecznej (PES)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– należy przez to rozumieć:</w:t>
      </w:r>
    </w:p>
    <w:p w:rsidR="0002098C" w:rsidRPr="00306C34" w:rsidRDefault="0002098C" w:rsidP="004E70EF">
      <w:pPr>
        <w:pStyle w:val="Akapitzlist"/>
        <w:numPr>
          <w:ilvl w:val="0"/>
          <w:numId w:val="10"/>
        </w:numPr>
        <w:autoSpaceDE w:val="0"/>
        <w:adjustRightInd w:val="0"/>
        <w:spacing w:after="60"/>
        <w:ind w:left="1134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306C34">
        <w:rPr>
          <w:rFonts w:ascii="Times New Roman" w:eastAsia="Times New Roman" w:hAnsi="Times New Roman" w:cs="Times New Roman"/>
          <w:color w:val="000000"/>
        </w:rPr>
        <w:t xml:space="preserve">przedsiębiorstwo społeczne, w tym spółdzielnia socjalna, o której mowa </w:t>
      </w: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306C34">
        <w:rPr>
          <w:rFonts w:ascii="Times New Roman" w:eastAsia="Times New Roman" w:hAnsi="Times New Roman" w:cs="Times New Roman"/>
          <w:color w:val="000000"/>
        </w:rPr>
        <w:t xml:space="preserve">w ustawie z dnia 27 kwietnia 2006 r. o spółdzielniach socjalnych (Dz. U. Nr 94, poz. 651, z późn. zm.); </w:t>
      </w:r>
    </w:p>
    <w:p w:rsidR="0002098C" w:rsidRPr="00BF57B6" w:rsidRDefault="0002098C" w:rsidP="004E70EF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 reintegracyjny, realizujący usługi reintegracji społecznej i zawodowej osób zagrożonych wykluczeniem społecznym: </w:t>
      </w:r>
    </w:p>
    <w:p w:rsidR="0002098C" w:rsidRPr="00BF57B6" w:rsidRDefault="0002098C" w:rsidP="004E70E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CIS i KIS; </w:t>
      </w:r>
    </w:p>
    <w:p w:rsidR="0002098C" w:rsidRPr="00BF57B6" w:rsidRDefault="0002098C" w:rsidP="004E70EF">
      <w:pPr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ZAZ i WTZ, o których mowa w ustawie z dnia 27 sierpnia 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r.                     o rehabilitacji zawodowej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społecznej oraz zatrudnianiu osób niepełnosprawnych; </w:t>
      </w:r>
    </w:p>
    <w:p w:rsidR="0002098C" w:rsidRPr="00BF57B6" w:rsidRDefault="0002098C" w:rsidP="004E70EF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pozarządowa lub podmiot, o którym mowa w art. 3 ust. 3 pkt 1 ustawy z dnia 24 kwietnia 2003 r. o działalności pożytku publicz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nego                   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o wolontariacie (Dz. U. z 2014 r. poz.1118, z późn. zm.); </w:t>
      </w:r>
    </w:p>
    <w:p w:rsidR="0002098C" w:rsidRDefault="0002098C" w:rsidP="004E70EF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02098C" w:rsidRPr="00BF57B6" w:rsidRDefault="0002098C" w:rsidP="0002098C">
      <w:pPr>
        <w:autoSpaceDE w:val="0"/>
        <w:autoSpaceDN w:val="0"/>
        <w:adjustRightInd w:val="0"/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98C" w:rsidRPr="00BF57B6" w:rsidRDefault="0002098C" w:rsidP="004E70EF">
      <w:pPr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organizacje pozarządowe, o których mowa w usta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 z dnia 24 kwietnia 2003 r.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działalności pożytku publicznego i o wolontariacie prowadzące działalność gospodarczą, z której zyski wspierają realizację celów statutowych; </w:t>
      </w:r>
    </w:p>
    <w:p w:rsidR="0002098C" w:rsidRPr="00BF57B6" w:rsidRDefault="0002098C" w:rsidP="004E70EF">
      <w:pPr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spółdzielnie, których celem jest zatrudnienie tj.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spółdzielnie pracy, inwalidów 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i niewidomych, działające w oparciu o ustawę z dnia 16 września 1982 r. - Prawo spółdzielcze (Dz. U. z 2013 r. poz. 1443,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późn. zm.); </w:t>
      </w:r>
    </w:p>
    <w:p w:rsidR="0002098C" w:rsidRPr="005A429C" w:rsidRDefault="0002098C" w:rsidP="004E70EF">
      <w:pPr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spółki non-profit,</w:t>
      </w:r>
      <w:r w:rsidR="00221348" w:rsidRPr="0022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1348" w:rsidRPr="00266498">
        <w:rPr>
          <w:rFonts w:ascii="Times New Roman" w:eastAsia="Times New Roman" w:hAnsi="Times New Roman" w:cs="Times New Roman"/>
          <w:color w:val="000000"/>
          <w:sz w:val="24"/>
          <w:szCs w:val="24"/>
        </w:rPr>
        <w:t>spółki</w:t>
      </w:r>
      <w:r w:rsidR="0022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1348">
        <w:rPr>
          <w:rFonts w:ascii="Times New Roman" w:eastAsia="Times New Roman" w:hAnsi="Times New Roman" w:cs="Times New Roman"/>
          <w:color w:val="000000"/>
          <w:sz w:val="24"/>
          <w:szCs w:val="24"/>
        </w:rPr>
        <w:t>not-for-profit</w:t>
      </w:r>
      <w:proofErr w:type="spellEnd"/>
      <w:r w:rsidR="002213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których mowa w usta</w:t>
      </w:r>
      <w:r w:rsidR="0022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 z dnia 24 kwietnia 2003 r.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działalności pożytku publicznego i o wolontariacie, o ile udział sektora publicznego w spółce wynosi nie więcej niż 50%. </w:t>
      </w:r>
    </w:p>
    <w:p w:rsidR="0002098C" w:rsidRPr="00BF57B6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Przedsiębiorstwo społeczne (PS)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– podmiot, który spełnia poniższe warunki:</w:t>
      </w:r>
    </w:p>
    <w:p w:rsidR="0002098C" w:rsidRPr="00BF57B6" w:rsidRDefault="0002098C" w:rsidP="004E70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podmiotem prowadzącym zarejestrowaną w Krajowym Rejestrze Sądowym działalność gospodarczą (wyodrębnioną pod względem organizacyjnym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rachunkowym), której celem jest: </w:t>
      </w:r>
    </w:p>
    <w:p w:rsidR="0002098C" w:rsidRPr="00BF57B6" w:rsidRDefault="0002098C" w:rsidP="004E70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integracja społeczna i zawodowa określonych kategorii osób wyrażona poziomem zatrudnienia tych osób: </w:t>
      </w:r>
    </w:p>
    <w:p w:rsidR="0002098C" w:rsidRPr="00BF57B6" w:rsidRDefault="0002098C" w:rsidP="004E70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zatrudnienie co najmniej 50% osób bezrobotnych, w rozumieniu art. 2 ust. 1 pkt 2 ustawy z dnia 20 kwietnia 2004 r. o promocji zatrudnienia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instrumentach rynku pracy lub osób, o których mowa w art. 1 ust. 2 ustawy z dnia 13 czerwca 2003 r. o zatrudnieniu socjalnym lub </w:t>
      </w:r>
    </w:p>
    <w:p w:rsidR="0002098C" w:rsidRPr="00BF57B6" w:rsidRDefault="0002098C" w:rsidP="004E70EF">
      <w:pPr>
        <w:numPr>
          <w:ilvl w:val="0"/>
          <w:numId w:val="15"/>
        </w:numPr>
        <w:suppressAutoHyphens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zatrudnienie co najmniej 30% osób o umiarkowanym lub znacznym stopniu niepełnosprawności;</w:t>
      </w:r>
    </w:p>
    <w:p w:rsidR="0002098C" w:rsidRPr="00167965" w:rsidRDefault="0002098C" w:rsidP="004E70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realizacja usług społecznych świadczonych w interesie ogólnym, usług opieki nad dzieckiem w wieku do lat 3 zgodnie z ustawą z dnia 4 lutego 2011 r. o opiece nad dziećmi w wieku do lat 3 (Dz. U. 2013 r. poz. 1457) lub usług wychowania przedszkolnego w przedszkolach lub w innych formach wychowania przedszkolnego zgodnie z ustawą z dnia 7 września 1991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systemie oświaty, przy jednoczesnej realizacji celów prozatrudnieniowych: zatrudnienie co najmniej 20% osób, o których mowa w </w:t>
      </w:r>
      <w:proofErr w:type="spellStart"/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a); </w:t>
      </w:r>
    </w:p>
    <w:p w:rsidR="0002098C" w:rsidRPr="00BF57B6" w:rsidRDefault="0002098C" w:rsidP="004E70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(w przypadku przedsiębiorstw o charakterze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zatrudnieniowym) lub na działalność pożytku publicznego prowadzoną na rzecz społeczności lokalnej, w której działa przedsiębiorstwo; </w:t>
      </w:r>
    </w:p>
    <w:p w:rsidR="0002098C" w:rsidRPr="00BF57B6" w:rsidRDefault="0002098C" w:rsidP="004E70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jest zarządzany na zasadach demokratycznych (w przypadku spółdzielni) albo co najmniej posiada ciało konsultacyjno-doradcze z udziałem pracowników lub innych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interesariuszy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, zaś wynagrodzenia kadry zarządzającej są ograniczone limitami. </w:t>
      </w:r>
    </w:p>
    <w:p w:rsidR="0002098C" w:rsidRPr="00604B8C" w:rsidRDefault="0002098C" w:rsidP="004E70EF">
      <w:pPr>
        <w:pStyle w:val="Akapitzlist"/>
        <w:numPr>
          <w:ilvl w:val="0"/>
          <w:numId w:val="17"/>
        </w:numPr>
        <w:shd w:val="clear" w:color="auto" w:fill="FFFFFF"/>
        <w:autoSpaceDE w:val="0"/>
        <w:adjustRightInd w:val="0"/>
        <w:spacing w:before="120" w:after="120"/>
        <w:ind w:left="851" w:hanging="567"/>
        <w:jc w:val="both"/>
        <w:rPr>
          <w:rFonts w:ascii="Times New Roman" w:hAnsi="Times New Roman" w:cs="Times New Roman"/>
          <w:b/>
          <w:color w:val="000000"/>
          <w:spacing w:val="-4"/>
        </w:rPr>
      </w:pPr>
      <w:r w:rsidRPr="00604B8C">
        <w:rPr>
          <w:rFonts w:ascii="Times New Roman" w:hAnsi="Times New Roman" w:cs="Times New Roman"/>
          <w:b/>
          <w:color w:val="000000"/>
          <w:spacing w:val="-4"/>
        </w:rPr>
        <w:t>Miejsce pracy w nowoutworzonym przedsiębiorstwie społecznym:</w:t>
      </w:r>
    </w:p>
    <w:p w:rsidR="00604B8C" w:rsidRPr="008E3910" w:rsidRDefault="0002098C" w:rsidP="00F91544">
      <w:pPr>
        <w:pStyle w:val="Teksttreci21"/>
        <w:shd w:val="clear" w:color="auto" w:fill="auto"/>
        <w:spacing w:line="240" w:lineRule="auto"/>
        <w:ind w:left="851" w:firstLine="0"/>
        <w:rPr>
          <w:rStyle w:val="Teksttreci24"/>
          <w:rFonts w:ascii="Times New Roman" w:hAnsi="Times New Roman" w:cs="Times New Roman"/>
          <w:b/>
          <w:color w:val="000000"/>
          <w:sz w:val="24"/>
          <w:szCs w:val="24"/>
        </w:rPr>
      </w:pPr>
      <w:r w:rsidRPr="00604B8C">
        <w:rPr>
          <w:rFonts w:ascii="Times New Roman" w:hAnsi="Times New Roman" w:cs="Times New Roman"/>
          <w:color w:val="000000"/>
          <w:sz w:val="24"/>
          <w:szCs w:val="24"/>
        </w:rPr>
        <w:t xml:space="preserve">Poprzez miejsce pracy w nowoutworzonym przedsiębiorstwie społecznym na potrzeby niniejszego działania rozumie się miejsce pracy zajmowane przez osobę, </w:t>
      </w:r>
      <w:r w:rsidR="00702D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B8C">
        <w:rPr>
          <w:rFonts w:ascii="Times New Roman" w:hAnsi="Times New Roman" w:cs="Times New Roman"/>
          <w:color w:val="000000"/>
          <w:sz w:val="24"/>
          <w:szCs w:val="24"/>
        </w:rPr>
        <w:t xml:space="preserve">o której mowa w par. 3 pkt 1.1, na podstawie umowy o pracę, spółdzielczej umowy </w:t>
      </w:r>
      <w:r w:rsidR="00702D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B8C">
        <w:rPr>
          <w:rFonts w:ascii="Times New Roman" w:hAnsi="Times New Roman" w:cs="Times New Roman"/>
          <w:color w:val="000000"/>
          <w:sz w:val="24"/>
          <w:szCs w:val="24"/>
        </w:rPr>
        <w:t>o pracę lub umowy cywilno</w:t>
      </w:r>
      <w:r w:rsidR="00A13EA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8C">
        <w:rPr>
          <w:rFonts w:ascii="Times New Roman" w:hAnsi="Times New Roman" w:cs="Times New Roman"/>
          <w:color w:val="000000"/>
          <w:sz w:val="24"/>
          <w:szCs w:val="24"/>
        </w:rPr>
        <w:t>prawnej</w:t>
      </w:r>
      <w:r w:rsidRPr="00DD1472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604B8C" w:rsidRPr="00DD1472">
        <w:rPr>
          <w:rStyle w:val="Teksttreci28"/>
          <w:rFonts w:ascii="Times New Roman" w:hAnsi="Times New Roman" w:cs="Times New Roman"/>
          <w:b/>
          <w:color w:val="000000"/>
          <w:sz w:val="24"/>
          <w:szCs w:val="24"/>
        </w:rPr>
        <w:t xml:space="preserve">istniejące w przedsiębiorstwie społecznym </w:t>
      </w:r>
      <w:r w:rsidR="00604B8C" w:rsidRPr="00DD1472">
        <w:rPr>
          <w:rStyle w:val="Teksttreci29"/>
          <w:rFonts w:ascii="Times New Roman" w:hAnsi="Times New Roman" w:cs="Times New Roman"/>
          <w:b/>
          <w:color w:val="000000"/>
          <w:sz w:val="24"/>
          <w:szCs w:val="24"/>
        </w:rPr>
        <w:t>nieprzerwanie przez</w:t>
      </w:r>
      <w:r w:rsidR="00604B8C" w:rsidRPr="00DD1472">
        <w:rPr>
          <w:rStyle w:val="Teksttreci24"/>
          <w:rFonts w:ascii="Times New Roman" w:hAnsi="Times New Roman" w:cs="Times New Roman"/>
          <w:b/>
          <w:color w:val="000000"/>
          <w:sz w:val="24"/>
          <w:szCs w:val="24"/>
        </w:rPr>
        <w:t xml:space="preserve"> co najmniej 12 miesięcy.</w:t>
      </w:r>
    </w:p>
    <w:p w:rsidR="00604B8C" w:rsidRPr="008E3910" w:rsidRDefault="00604B8C" w:rsidP="00F91544">
      <w:pPr>
        <w:pStyle w:val="Teksttreci21"/>
        <w:shd w:val="clear" w:color="auto" w:fill="auto"/>
        <w:spacing w:line="240" w:lineRule="auto"/>
        <w:ind w:firstLine="0"/>
        <w:rPr>
          <w:rStyle w:val="Teksttreci6Bezkursywy"/>
          <w:rFonts w:ascii="Times New Roman" w:hAnsi="Times New Roman" w:cs="Times New Roman"/>
          <w:b/>
          <w:color w:val="000000"/>
          <w:sz w:val="24"/>
          <w:szCs w:val="24"/>
        </w:rPr>
      </w:pPr>
    </w:p>
    <w:p w:rsidR="0002098C" w:rsidRPr="00604B8C" w:rsidRDefault="0002098C" w:rsidP="004E70EF">
      <w:pPr>
        <w:pStyle w:val="Akapitzlist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djustRightInd w:val="0"/>
        <w:spacing w:before="120" w:after="120"/>
        <w:ind w:left="851" w:hanging="567"/>
        <w:jc w:val="both"/>
        <w:rPr>
          <w:rFonts w:ascii="Times New Roman" w:hAnsi="Times New Roman" w:cs="Times New Roman"/>
          <w:b/>
          <w:color w:val="000000"/>
          <w:spacing w:val="-4"/>
        </w:rPr>
      </w:pPr>
      <w:r w:rsidRPr="00604B8C">
        <w:rPr>
          <w:rFonts w:ascii="Times New Roman" w:hAnsi="Times New Roman" w:cs="Times New Roman"/>
          <w:b/>
          <w:color w:val="000000"/>
          <w:spacing w:val="-4"/>
        </w:rPr>
        <w:lastRenderedPageBreak/>
        <w:t>Miejsce pracy w istniejącym przedsiębiorstwie społecznym:</w:t>
      </w:r>
    </w:p>
    <w:p w:rsidR="00604B8C" w:rsidRPr="00604B8C" w:rsidRDefault="0002098C" w:rsidP="008E391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04B8C">
        <w:rPr>
          <w:rFonts w:ascii="Times New Roman" w:hAnsi="Times New Roman" w:cs="Times New Roman"/>
          <w:color w:val="000000"/>
          <w:sz w:val="24"/>
          <w:szCs w:val="24"/>
        </w:rPr>
        <w:t>Poprzez miejsce pracy w istniejącym przedsiębiorstwie społecznym na potrzeby niniejszego działania rozumie się miejsce pracy zajmowane przez osobę, o której mowa w par. 3 pkt 1.1, na podstawie umowy o pracę w wymiarze pełnego etatu, spółdzielczej umowy o pracę w wymiarze pełnego etatu lub na podstawie umowy cywilno – prawnej, z wymiarem czasu pracy odpowiadającym miesięcznemu wymiarowi godzinowemu pełnego etatu oraz co najmniej minimalnym wynagrodzeniem za pracę, ustalonym na podstawie przepisów o minimalnym wynagrodzeniu za pracę</w:t>
      </w:r>
      <w:r w:rsidRPr="008E39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04B8C" w:rsidRPr="005E7E59">
        <w:rPr>
          <w:rFonts w:ascii="Times New Roman" w:hAnsi="Times New Roman" w:cs="Times New Roman"/>
          <w:b/>
          <w:sz w:val="24"/>
          <w:szCs w:val="24"/>
        </w:rPr>
        <w:t>istniejące w przedsiębiorstwie społecznym nieprzerwanie, przez co najmniej 12 miesięcy.</w:t>
      </w:r>
    </w:p>
    <w:p w:rsidR="0002098C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Usługi Wsparcia Ekonomii Społecznej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usługi animacji lokalnej (usługi animacyjne), rozwoju ekonomii społecznej (usługi inkubacyjne) usługi wsparcia istniejących przedsiębiorstw społecznych (usługi biznesowe), rozumiane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KPRES. </w:t>
      </w:r>
    </w:p>
    <w:p w:rsidR="0002098C" w:rsidRPr="00167965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Projekt — </w:t>
      </w:r>
      <w:r w:rsidRPr="00167965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6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to rozumieć projekt </w:t>
      </w:r>
      <w:r w:rsidRPr="00EC6FDE">
        <w:rPr>
          <w:rFonts w:ascii="Times New Roman" w:eastAsia="Times New Roman" w:hAnsi="Times New Roman" w:cs="Times New Roman"/>
          <w:color w:val="000000"/>
          <w:sz w:val="24"/>
          <w:szCs w:val="24"/>
        </w:rPr>
        <w:t>„OWES – wsparcie ekonomii społecznej</w:t>
      </w:r>
      <w:r w:rsidRPr="006E0C9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167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Poddziałanie IX.3.1 RPO WŁ realizowany przez  </w:t>
      </w:r>
      <w:r w:rsidRPr="00167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Stowarzyszenie Wsparcie Społeczne „Ja-Ty-My” 90-406 Łódź, ul. Piotrkowska 17.</w:t>
      </w:r>
    </w:p>
    <w:p w:rsidR="0002098C" w:rsidRPr="005E7E59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Realizator Projektu</w:t>
      </w:r>
      <w:r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należy przez to rozumieć </w:t>
      </w:r>
      <w:r w:rsidRPr="005E7E5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Stowarzyszenie Wsparcie Społeczne „Ja-Ty-My” 90-406 Łódź, ul. Piotrkowska 17. </w:t>
      </w:r>
    </w:p>
    <w:p w:rsidR="008E3910" w:rsidRPr="005E7E59" w:rsidRDefault="008E3910" w:rsidP="004E70EF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Biuro Projektu</w:t>
      </w:r>
      <w:r w:rsidR="00251BCE" w:rsidRPr="005E7E5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należy przez to rozumieć Biuro Stowarzyszenia Wsparcie Społeczne „Ja-Ty-My” 90-558 Łódź, ul. 28 Pułku Strzelców Kaniowskich 71/73</w:t>
      </w:r>
      <w:r w:rsidR="00702D8C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02098C" w:rsidRPr="005E7E59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Formularz</w:t>
      </w:r>
      <w:r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należy przez to rozumieć Formularz </w:t>
      </w:r>
      <w:r w:rsidR="00F52547"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Zgłoszeniowy</w:t>
      </w:r>
      <w:r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w oparciu o który odbywa się nabór uczestników do Projektu </w:t>
      </w:r>
      <w:r w:rsidRPr="005E7E59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ar-SA"/>
        </w:rPr>
        <w:t>(wzór stanowi</w:t>
      </w:r>
      <w:r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5E7E59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ar-SA"/>
        </w:rPr>
        <w:t>załącz</w:t>
      </w:r>
      <w:r w:rsidR="006E0C9D" w:rsidRPr="005E7E59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ar-SA"/>
        </w:rPr>
        <w:t>nik nr 1.1 lub 1.2 do Regulaminu</w:t>
      </w:r>
      <w:r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);</w:t>
      </w:r>
    </w:p>
    <w:p w:rsidR="0002098C" w:rsidRPr="005E7E59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Kandydat 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0C9D">
        <w:rPr>
          <w:rFonts w:ascii="Times New Roman" w:eastAsia="Times New Roman" w:hAnsi="Times New Roman" w:cs="Times New Roman"/>
          <w:sz w:val="24"/>
          <w:szCs w:val="24"/>
        </w:rPr>
        <w:t xml:space="preserve"> należy przez to rozumieć osobę fizyczną, która jest zainteresowana 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t>założeniem PES/PS bądź osobę prawną, która jest zainteresowana założeniem PES/PS lub utworzeniem nowego miejsca pracy;</w:t>
      </w:r>
    </w:p>
    <w:p w:rsidR="0002098C" w:rsidRPr="005E7E59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Komisja</w:t>
      </w:r>
      <w:r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należy przez to rozumieć Komisję Rekrutacyjną powołaną do oceny Fo</w:t>
      </w:r>
      <w:r w:rsidR="00702D8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rmularzy składającą się z min. 4</w:t>
      </w:r>
      <w:r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osób; </w:t>
      </w:r>
    </w:p>
    <w:p w:rsidR="0002098C" w:rsidRPr="005E7E59" w:rsidRDefault="0002098C" w:rsidP="004E70EF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Regulamin </w:t>
      </w:r>
      <w:r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– należy przez to rozumieć niniejszy Regulamin rekrutacji</w:t>
      </w:r>
      <w:r w:rsidR="006F1160"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(dla typu </w:t>
      </w:r>
      <w:r w:rsidR="00251BCE"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usługi</w:t>
      </w:r>
      <w:r w:rsidR="006F1160"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nr 2)</w:t>
      </w:r>
      <w:r w:rsidRPr="005E7E5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02098C" w:rsidRDefault="0002098C" w:rsidP="0002098C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98C" w:rsidRPr="00BF57B6" w:rsidRDefault="0002098C" w:rsidP="0002098C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F57B6">
        <w:rPr>
          <w:rFonts w:ascii="Times New Roman" w:eastAsia="Times New Roman" w:hAnsi="Times New Roman" w:cs="Times New Roman"/>
          <w:b/>
          <w:sz w:val="24"/>
          <w:szCs w:val="24"/>
        </w:rPr>
        <w:t>. Podstawy prawne</w:t>
      </w:r>
    </w:p>
    <w:p w:rsidR="0002098C" w:rsidRPr="00BF57B6" w:rsidRDefault="0002098C" w:rsidP="004E70EF">
      <w:pPr>
        <w:keepNext/>
        <w:numPr>
          <w:ilvl w:val="1"/>
          <w:numId w:val="7"/>
        </w:numPr>
        <w:tabs>
          <w:tab w:val="left" w:pos="0"/>
        </w:tabs>
        <w:suppressAutoHyphens/>
        <w:spacing w:before="340" w:after="1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Pr="00BF57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.1. Regulacje wspólnotowe</w:t>
      </w:r>
    </w:p>
    <w:p w:rsidR="0002098C" w:rsidRPr="00BF57B6" w:rsidRDefault="0002098C" w:rsidP="004E70EF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rozporządzenie Rady (WE) nr 1083/2006 (Dz. Urz. UE L 347 z 20.12.2013, str. 320,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późn. zm.).</w:t>
      </w:r>
    </w:p>
    <w:p w:rsidR="0002098C" w:rsidRPr="00BF57B6" w:rsidRDefault="0002098C" w:rsidP="004E70EF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Parlamentu Europejskiego i Rady (UE) nr 1304/2013 z dnia 17 grudnia 2013 r. w sprawie Europejskiego Funduszu Społecznego i uchylającego rozporządzenie Rady (WE) nr 1081/2006.</w:t>
      </w:r>
    </w:p>
    <w:p w:rsidR="0002098C" w:rsidRPr="00BF57B6" w:rsidRDefault="0002098C" w:rsidP="004E70EF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Komisji (UE) nr 1407/2013 z dnia 18 grudnia 2013 r. w sprawie stosowania art. 107 i 108 Traktatu o funkcjonowaniu Unii Europejskiej do pomocy </w:t>
      </w:r>
      <w:r w:rsidRPr="00BF5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 </w:t>
      </w:r>
      <w:proofErr w:type="spellStart"/>
      <w:r w:rsidRPr="00BF5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minimis</w:t>
      </w:r>
      <w:proofErr w:type="spellEnd"/>
      <w:r w:rsidRPr="00BF5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02098C" w:rsidRPr="00BF57B6" w:rsidRDefault="0002098C" w:rsidP="004E70EF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Komisji (UE) nr 651/2014 z dnia 17 czerwca 2014 r. uznającym niektóre rodzaje pomocy za zgodne z rynkiem wewnętrznym w zastosowaniu art. 107 i 108 Traktatu o funkcjonowaniu Unii Europejskiej.</w:t>
      </w:r>
    </w:p>
    <w:p w:rsidR="0002098C" w:rsidRPr="00BF57B6" w:rsidRDefault="0002098C" w:rsidP="004E70EF">
      <w:pPr>
        <w:keepNext/>
        <w:numPr>
          <w:ilvl w:val="1"/>
          <w:numId w:val="7"/>
        </w:numPr>
        <w:tabs>
          <w:tab w:val="left" w:pos="0"/>
          <w:tab w:val="num" w:pos="426"/>
        </w:tabs>
        <w:suppressAutoHyphens/>
        <w:spacing w:before="340" w:after="1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Pr="00BF57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.2. Regulacje krajowe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Ustawa z dnia 11 lipca 2014 o zasadach realizacji programów w zakresie polityki spójności finansowanych w perspektywie finansowej 2014–2020 (Dz. U. z 2014 r., poz. 1146, z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pózn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20 kwietnia 2004 r. o promocji zatrudnienia i instytucjach rynku pracy (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>. z 2015 r., poz. 149, z późn zm.).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284"/>
          <w:tab w:val="left" w:pos="36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30 kwietnia 2004 r. o postępowaniu w sprawach dotyczących pomocy publicznej (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F57B6">
        <w:rPr>
          <w:rFonts w:ascii="Times New Roman" w:eastAsia="Times New Roman" w:hAnsi="Times New Roman" w:cs="Times New Roman"/>
          <w:iCs/>
          <w:sz w:val="24"/>
          <w:szCs w:val="24"/>
        </w:rPr>
        <w:t>Dz. U. z 2007 r. Nr 59, poz. 404, z późn. zm.)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284"/>
          <w:tab w:val="left" w:pos="36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Ustawa z dnia 29 stycznia 2004 r. Prawo zamówień publicznych </w:t>
      </w:r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Dz.U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z 2013 r., poz. 907 z 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pózn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. zm.)</w:t>
      </w:r>
      <w:r w:rsidRPr="00BF57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2 lipca 2004 r. o swobodzie działalności gospodarczej (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>. z 2015 r., poz. 584 z późn. zm.),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29 września 1994 r. o rachunkowości (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. Dz. U. z 2013 r., poz. 330 </w:t>
      </w:r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pózn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. zm.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27 sierpnia 2009 r. o finansach publicznych (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Dz.U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. z 2013 r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., poz. 885 z późn. zm.).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16 września 1982 r. Prawo spółdzielcze (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. z 2013, poz. 1443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br/>
        <w:t>z późn.  zm.).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 z dnia 27 kwietnia 2006 r. o spółdzielniach socjalnych (Dz. U. z 2006 nr 94, poz. 651, z późn. zm.).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26 lipca 1991 r. o podatku dochodowym od osób fizycznych (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Dz.U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z 2012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r., poz. 361 z późn. zm.).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Infrastruktury i Rozwoju z dnia 2 lipca 2015 r. </w:t>
      </w:r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udzielania pomocy de 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minimis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pomocy publicznej w ramach programów operacyjnych finansowanych z Europejskiego Funduszu Społecznego na lata 2014-2020 (Dz. U. z 2015 r. poz. 1073).</w:t>
      </w:r>
    </w:p>
    <w:p w:rsidR="0002098C" w:rsidRPr="00E90FEB" w:rsidRDefault="0002098C" w:rsidP="004E7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FEB">
        <w:rPr>
          <w:rFonts w:ascii="Times New Roman" w:eastAsia="Times New Roman" w:hAnsi="Times New Roman" w:cs="Times New Roman"/>
          <w:sz w:val="24"/>
          <w:szCs w:val="24"/>
        </w:rPr>
        <w:t xml:space="preserve">Rozporządzenie Rady Ministrów z 7 sierpnia 2008 r. w sprawie sprawozdań </w:t>
      </w:r>
      <w:r w:rsidRPr="00E90FEB">
        <w:rPr>
          <w:rFonts w:ascii="Times New Roman" w:eastAsia="Times New Roman" w:hAnsi="Times New Roman" w:cs="Times New Roman"/>
          <w:sz w:val="24"/>
          <w:szCs w:val="24"/>
        </w:rPr>
        <w:br/>
        <w:t xml:space="preserve">o udzielonej pomocy publicznej, informacji o nieudzieleniu takiej pomocy oraz </w:t>
      </w:r>
      <w:r w:rsidRPr="00E90FEB">
        <w:rPr>
          <w:rFonts w:ascii="Times New Roman" w:eastAsia="Times New Roman" w:hAnsi="Times New Roman" w:cs="Times New Roman"/>
          <w:sz w:val="24"/>
          <w:szCs w:val="24"/>
        </w:rPr>
        <w:lastRenderedPageBreak/>
        <w:t>sprawozdań o zaległościach przedsiębiorców we wpłatach świadczeń należnych na rzecz sektora finansów publicznych (</w:t>
      </w:r>
      <w:proofErr w:type="spellStart"/>
      <w:r w:rsidRPr="00E90FEB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E90FEB">
        <w:rPr>
          <w:rFonts w:ascii="Times New Roman" w:eastAsia="Times New Roman" w:hAnsi="Times New Roman" w:cs="Times New Roman"/>
          <w:sz w:val="24"/>
          <w:szCs w:val="24"/>
        </w:rPr>
        <w:t xml:space="preserve">. Dz. U. z 2014 r., poz. 1065 z </w:t>
      </w:r>
      <w:proofErr w:type="spellStart"/>
      <w:r w:rsidRPr="00E90FEB">
        <w:rPr>
          <w:rFonts w:ascii="Times New Roman" w:eastAsia="Times New Roman" w:hAnsi="Times New Roman" w:cs="Times New Roman"/>
          <w:sz w:val="24"/>
          <w:szCs w:val="24"/>
        </w:rPr>
        <w:t>pózn</w:t>
      </w:r>
      <w:proofErr w:type="spellEnd"/>
      <w:r w:rsidRPr="00E90FEB">
        <w:rPr>
          <w:rFonts w:ascii="Times New Roman" w:eastAsia="Times New Roman" w:hAnsi="Times New Roman" w:cs="Times New Roman"/>
          <w:sz w:val="24"/>
          <w:szCs w:val="24"/>
        </w:rPr>
        <w:t>. zm.).</w:t>
      </w:r>
      <w:r w:rsidRPr="00E90F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Rozporządzenie Rady Ministrów z dnia 29 marca 2010 r. w sprawie zakresu informacji przedstawionych przez podmiot ubiegający się o pomoc de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 (Dz. U. Nr 53, poz. 311 z póz. zm.).</w:t>
      </w:r>
    </w:p>
    <w:p w:rsidR="0002098C" w:rsidRPr="00BF57B6" w:rsidRDefault="0002098C" w:rsidP="004E70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Krajowy Program Rozwoju Ekonomii Społecznej (KPRES) – program rozwoju przyjęty uchwałą nr 164 Rady Ministrów z dnia 12 sierpnia 2014 r. w sprawie przyjęcia programu pod nazwą „Krajowy Program Rozwoju Ekonomii Społecznej” (M.P. poz. 811), określający cele i kierunki polityki publicznej w obszarze włączenia społecznego oraz wspierania rozwoju ekonomii społecznej w latach 2014-2020. 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Regionalny Program Operacyjny Województwa Łódzkiego na lata 2014-2020,</w:t>
      </w:r>
      <w:r w:rsidRPr="00BF57B6">
        <w:rPr>
          <w:rFonts w:ascii="Times New Roman" w:eastAsia="Times New Roman" w:hAnsi="Times New Roman" w:cs="Times New Roman"/>
          <w:iCs/>
          <w:sz w:val="24"/>
          <w:szCs w:val="24"/>
        </w:rPr>
        <w:t xml:space="preserve"> przyjęty decyzją Komisji Europejskiej z dnia 18 grudnia 2014 r.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Szczegółowy Opis Osi Priorytetowych IX Włączenie społeczne, X Adaptacja pracowników i przedsiębiorstw w regionie, XI Edukacja, Kwalifikacje, Umiejętności, XII Pomoc Techniczna Regionalnego Programu Operacyjnego WŁ 2014-2020 </w:t>
      </w:r>
      <w:r w:rsidRPr="00BF57B6">
        <w:rPr>
          <w:rFonts w:ascii="Times New Roman" w:eastAsia="Times New Roman" w:hAnsi="Times New Roman" w:cs="Times New Roman"/>
          <w:iCs/>
          <w:sz w:val="24"/>
          <w:szCs w:val="24"/>
        </w:rPr>
        <w:t xml:space="preserve">z dnia 21 lipca 2015 r. </w:t>
      </w:r>
    </w:p>
    <w:p w:rsidR="0002098C" w:rsidRPr="00BF57B6" w:rsidRDefault="0002098C" w:rsidP="004E7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Inne dokumenty:</w:t>
      </w:r>
    </w:p>
    <w:p w:rsidR="0002098C" w:rsidRPr="00BF57B6" w:rsidRDefault="0002098C" w:rsidP="004E70EF">
      <w:pPr>
        <w:numPr>
          <w:ilvl w:val="1"/>
          <w:numId w:val="8"/>
        </w:numPr>
        <w:tabs>
          <w:tab w:val="left" w:pos="1134"/>
        </w:tabs>
        <w:suppressAutoHyphens/>
        <w:spacing w:after="57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Wytyczne w zakresie trybów wybo</w:t>
      </w:r>
      <w:r w:rsidR="00E90FEB">
        <w:rPr>
          <w:rFonts w:ascii="Times New Roman" w:eastAsia="Times New Roman" w:hAnsi="Times New Roman" w:cs="Times New Roman"/>
          <w:sz w:val="24"/>
          <w:szCs w:val="24"/>
        </w:rPr>
        <w:t xml:space="preserve">ru projektów na lata 2014-2020,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 dnia 31 marca 2015 r.</w:t>
      </w:r>
    </w:p>
    <w:p w:rsidR="0002098C" w:rsidRPr="00BF57B6" w:rsidRDefault="0002098C" w:rsidP="004E70EF">
      <w:pPr>
        <w:numPr>
          <w:ilvl w:val="1"/>
          <w:numId w:val="8"/>
        </w:numPr>
        <w:tabs>
          <w:tab w:val="left" w:pos="1134"/>
        </w:tabs>
        <w:suppressAutoHyphens/>
        <w:spacing w:after="57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Wytyczne w zakresie realizacji przedsięwzięć w obszarze włączenia społecznego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br/>
        <w:t>i zwalczania ubóstwa z wykorzystaniem środków Europejskiego Funduszu Społecznego i Europejskiego Funduszu Rozwoju Regionalnego na lata 2014-2020, z dnia 28 maja 2015 r.</w:t>
      </w:r>
    </w:p>
    <w:p w:rsidR="0002098C" w:rsidRPr="00BF57B6" w:rsidRDefault="0002098C" w:rsidP="004E70EF">
      <w:pPr>
        <w:numPr>
          <w:ilvl w:val="1"/>
          <w:numId w:val="8"/>
        </w:numPr>
        <w:tabs>
          <w:tab w:val="left" w:pos="1134"/>
        </w:tabs>
        <w:suppressAutoHyphens/>
        <w:spacing w:after="57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Wytyczne w zakresie kwalifikowalności wydatków w ramach Europejskiego Funduszu Rozwoju Regionalnego, Europejskiego Funduszu Społecznego oraz Funduszu Spójności na lata 2014-2020, z dnia 10 kwietnia 2015 r.</w:t>
      </w:r>
    </w:p>
    <w:p w:rsidR="0002098C" w:rsidRPr="00BF57B6" w:rsidRDefault="0002098C" w:rsidP="004E70EF">
      <w:pPr>
        <w:numPr>
          <w:ilvl w:val="1"/>
          <w:numId w:val="8"/>
        </w:numPr>
        <w:tabs>
          <w:tab w:val="left" w:pos="1134"/>
        </w:tabs>
        <w:suppressAutoHyphens/>
        <w:spacing w:after="57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Wytyczne w zakresie sprawozdawczości na lata 2014-2020, z dnia 8 maja 2015 r.</w:t>
      </w:r>
    </w:p>
    <w:p w:rsidR="0002098C" w:rsidRPr="00BF57B6" w:rsidRDefault="0002098C" w:rsidP="004E70EF">
      <w:pPr>
        <w:numPr>
          <w:ilvl w:val="1"/>
          <w:numId w:val="8"/>
        </w:numPr>
        <w:tabs>
          <w:tab w:val="left" w:pos="1134"/>
        </w:tabs>
        <w:suppressAutoHyphens/>
        <w:spacing w:after="57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Standardy Ośrodków Wsparcia Ekonomii Społecznej, z dnia 22 września 2014 r.</w:t>
      </w:r>
    </w:p>
    <w:p w:rsidR="0002098C" w:rsidRPr="00BF57B6" w:rsidRDefault="0002098C" w:rsidP="004E70EF">
      <w:pPr>
        <w:numPr>
          <w:ilvl w:val="1"/>
          <w:numId w:val="8"/>
        </w:numPr>
        <w:tabs>
          <w:tab w:val="left" w:pos="1134"/>
        </w:tabs>
        <w:suppressAutoHyphens/>
        <w:spacing w:after="57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Regulamin procesu akredytacji Ośrodków Wsparcia Ekonomii Społecznej rok 2014/2015, z dnia 18 grudnia 2014 r.</w:t>
      </w:r>
    </w:p>
    <w:p w:rsidR="0002098C" w:rsidRPr="00BF57B6" w:rsidRDefault="0002098C" w:rsidP="0002098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1544" w:rsidRDefault="00F91544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1544" w:rsidRDefault="00F91544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1544" w:rsidRDefault="00F91544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1544" w:rsidRDefault="00F91544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1544" w:rsidRDefault="00F91544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Informacje o projekcie </w:t>
      </w: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98C" w:rsidRPr="00BF57B6" w:rsidRDefault="0002098C" w:rsidP="0002098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trike/>
          <w:kern w:val="2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Projekt </w:t>
      </w:r>
      <w:r w:rsidRPr="00EC6FD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„OWES – wsparcie ekonomii społecznej”</w:t>
      </w:r>
      <w:r w:rsidRPr="00BF57B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Poddziałanie IX.3.1 RPO WŁ jest realizowany przez  </w:t>
      </w:r>
      <w:r w:rsidRPr="006E0C9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Stowarzyszenie Wsparcie Społeczne „Ja-Ty-My” 90-406 Łódź, </w:t>
      </w:r>
      <w:r w:rsidRPr="006E0C9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br/>
        <w:t>ul. Piotrkowska 17.</w:t>
      </w:r>
    </w:p>
    <w:p w:rsidR="0002098C" w:rsidRPr="000E39B8" w:rsidRDefault="0002098C" w:rsidP="0002098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t>Głównym celem projektu jest rozwój potencjału sektora ekono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mii społecznej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subregionie </w:t>
      </w:r>
      <w:r w:rsidRPr="006E0C9D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województwa łódzkiego w latach 2016-2017. Cel główny przyczyni się do osiągnięcia celu szczegółowego RPO WŁ w zakresie tworzenia nowych </w:t>
      </w: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trwałych miejsc pracy w sektorze ekonomii społecznej poprzez realizację celów szczegółowych:</w:t>
      </w:r>
    </w:p>
    <w:p w:rsidR="0002098C" w:rsidRPr="000E39B8" w:rsidRDefault="0002098C" w:rsidP="00B25F95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zwiększenie liczby nowopowstałych PES i PS,  </w:t>
      </w:r>
    </w:p>
    <w:p w:rsidR="0002098C" w:rsidRPr="000E39B8" w:rsidRDefault="0002098C" w:rsidP="00B25F95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wsparcie tworzenia miejsc pracy dla osób zagrożonych ubóstwem i wykluczeniem społecznym, w tym osób z niepełnosprawnością w nowopowstałych i istniejących PES, </w:t>
      </w:r>
    </w:p>
    <w:p w:rsidR="0002098C" w:rsidRPr="000E39B8" w:rsidRDefault="0002098C" w:rsidP="00B25F95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t>wsparcie środowisk, które w okresie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01.01.2016</w:t>
      </w:r>
      <w:r w:rsidR="00E9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do 31.12.2017 </w:t>
      </w: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zainteresowane działalnością na rzecz rozwoju PES. </w:t>
      </w:r>
      <w:r w:rsidRPr="000E39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2098C" w:rsidRPr="005E7E59" w:rsidRDefault="0002098C" w:rsidP="0002098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Projektu </w:t>
      </w:r>
      <w:r w:rsidR="00E90FEB"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uczestnicy </w:t>
      </w:r>
      <w:r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>otrzymają wsparcie szkoleniowo-doradcze oraz mogą ubiegać się o:</w:t>
      </w:r>
    </w:p>
    <w:p w:rsidR="0002098C" w:rsidRPr="005E7E59" w:rsidRDefault="0002098C" w:rsidP="0002098C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>wsparcie finansowe na utworzenie</w:t>
      </w:r>
      <w:r w:rsidR="00B25F95"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miejsc pracy w nowopowstałych</w:t>
      </w:r>
      <w:r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 oraz</w:t>
      </w:r>
      <w:r w:rsidR="00B25F95"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istniejących </w:t>
      </w:r>
      <w:r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>PS (do 20 000 zł na osobę)</w:t>
      </w:r>
      <w:r w:rsidR="00210143"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D53F3"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 czym</w:t>
      </w:r>
      <w:r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3F3" w:rsidRPr="005E7E59">
        <w:rPr>
          <w:rFonts w:ascii="Times New Roman" w:hAnsi="Times New Roman" w:cs="Times New Roman"/>
          <w:sz w:val="24"/>
          <w:szCs w:val="24"/>
        </w:rPr>
        <w:t>maksymalna kwota dotacji dla jednego podmiotu nie może być większa niż trzydziestokrotność przeciętnego wynagrodzenia w rozumieniu art. 2 ust.1 pkt 28 ustawy z dnia 20 kwietnia 204 r. o promocji zatrudnienia i instytucjach rynku pracy.</w:t>
      </w:r>
    </w:p>
    <w:p w:rsidR="0002098C" w:rsidRPr="005E7E59" w:rsidRDefault="0002098C" w:rsidP="0002098C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>wsparcie pomostowe w formie:</w:t>
      </w:r>
    </w:p>
    <w:p w:rsidR="00210143" w:rsidRPr="005E7E59" w:rsidRDefault="0002098C" w:rsidP="00C46324">
      <w:pPr>
        <w:pStyle w:val="Akapitzlist"/>
        <w:numPr>
          <w:ilvl w:val="0"/>
          <w:numId w:val="24"/>
        </w:numPr>
        <w:autoSpaceDE w:val="0"/>
        <w:adjustRightInd w:val="0"/>
        <w:spacing w:before="120" w:after="120"/>
        <w:ind w:left="141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5E7E59">
        <w:rPr>
          <w:rFonts w:ascii="Times New Roman" w:eastAsia="Times New Roman" w:hAnsi="Times New Roman" w:cs="Times New Roman"/>
          <w:color w:val="000000"/>
        </w:rPr>
        <w:t>usług szkoleniowo-doradczych</w:t>
      </w:r>
      <w:r w:rsidR="00E572CD" w:rsidRPr="005E7E59">
        <w:rPr>
          <w:rFonts w:ascii="Times New Roman" w:eastAsia="Times New Roman" w:hAnsi="Times New Roman" w:cs="Times New Roman"/>
          <w:color w:val="000000"/>
        </w:rPr>
        <w:t xml:space="preserve">, </w:t>
      </w:r>
      <w:r w:rsidR="007379CA" w:rsidRPr="005E7E59">
        <w:rPr>
          <w:rFonts w:ascii="Times New Roman" w:eastAsia="Times New Roman" w:hAnsi="Times New Roman" w:cs="Times New Roman"/>
          <w:color w:val="000000"/>
        </w:rPr>
        <w:t>m.in. finansowych, prawnych, biznesowych</w:t>
      </w:r>
      <w:r w:rsidR="00E572CD" w:rsidRPr="005E7E59">
        <w:rPr>
          <w:rFonts w:ascii="Times New Roman" w:eastAsia="Times New Roman" w:hAnsi="Times New Roman" w:cs="Times New Roman"/>
          <w:color w:val="000000"/>
        </w:rPr>
        <w:t xml:space="preserve"> (l</w:t>
      </w:r>
      <w:r w:rsidR="00210143" w:rsidRPr="005E7E59">
        <w:rPr>
          <w:rFonts w:ascii="Times New Roman" w:hAnsi="Times New Roman" w:cs="Times New Roman"/>
          <w:iCs/>
        </w:rPr>
        <w:t xml:space="preserve">iczba godzin wsparcia przewidziana dla jednego PS nie powinna przekroczyć </w:t>
      </w:r>
      <w:r w:rsidR="00210143" w:rsidRPr="005E7E59">
        <w:rPr>
          <w:rFonts w:ascii="Times New Roman" w:hAnsi="Times New Roman" w:cs="Times New Roman"/>
          <w:b/>
          <w:bCs/>
          <w:iCs/>
        </w:rPr>
        <w:t xml:space="preserve">20 </w:t>
      </w:r>
      <w:r w:rsidR="00210143" w:rsidRPr="005E7E59">
        <w:rPr>
          <w:rFonts w:ascii="Times New Roman" w:hAnsi="Times New Roman" w:cs="Times New Roman"/>
          <w:b/>
          <w:iCs/>
        </w:rPr>
        <w:t>godzin</w:t>
      </w:r>
      <w:r w:rsidR="00E572CD" w:rsidRPr="005E7E59">
        <w:rPr>
          <w:rFonts w:ascii="Times New Roman" w:hAnsi="Times New Roman" w:cs="Times New Roman"/>
          <w:b/>
          <w:iCs/>
        </w:rPr>
        <w:t>)</w:t>
      </w:r>
      <w:r w:rsidR="00210143" w:rsidRPr="005E7E59">
        <w:rPr>
          <w:rFonts w:ascii="Times New Roman" w:hAnsi="Times New Roman" w:cs="Times New Roman"/>
          <w:iCs/>
        </w:rPr>
        <w:t>.</w:t>
      </w:r>
    </w:p>
    <w:p w:rsidR="0002098C" w:rsidRPr="00E90FEB" w:rsidRDefault="008B2F83" w:rsidP="00C46324">
      <w:pPr>
        <w:pStyle w:val="Default"/>
        <w:spacing w:before="120" w:after="120"/>
        <w:ind w:left="1418" w:hanging="142"/>
        <w:jc w:val="both"/>
        <w:rPr>
          <w:rFonts w:ascii="Times New Roman" w:eastAsia="Times New Roman" w:hAnsi="Times New Roman" w:cs="Times New Roman"/>
        </w:rPr>
      </w:pPr>
      <w:r w:rsidRPr="005E7E59">
        <w:rPr>
          <w:rFonts w:ascii="Times New Roman" w:eastAsia="Times New Roman" w:hAnsi="Times New Roman" w:cs="Times New Roman"/>
        </w:rPr>
        <w:t xml:space="preserve">- </w:t>
      </w:r>
      <w:r w:rsidRPr="005E7E59">
        <w:rPr>
          <w:rFonts w:ascii="Times New Roman" w:hAnsi="Times New Roman" w:cs="Times New Roman"/>
        </w:rPr>
        <w:t xml:space="preserve">finansowej </w:t>
      </w:r>
      <w:r w:rsidR="00210143" w:rsidRPr="005E7E59">
        <w:rPr>
          <w:rFonts w:ascii="Times New Roman" w:hAnsi="Times New Roman" w:cs="Times New Roman"/>
        </w:rPr>
        <w:t>-</w:t>
      </w:r>
      <w:r w:rsidRPr="005E7E59">
        <w:rPr>
          <w:rFonts w:ascii="Times New Roman" w:hAnsi="Times New Roman" w:cs="Times New Roman"/>
        </w:rPr>
        <w:t xml:space="preserve"> świadczone przez okres nie krótszy niż 6 miesięcy i nie dłuższy niż 12 miesięcy</w:t>
      </w:r>
      <w:r w:rsidRPr="005E7E59">
        <w:rPr>
          <w:rFonts w:ascii="Times New Roman" w:hAnsi="Times New Roman" w:cs="Times New Roman"/>
          <w:b/>
        </w:rPr>
        <w:t xml:space="preserve"> </w:t>
      </w:r>
      <w:r w:rsidR="00210143" w:rsidRPr="005E7E59">
        <w:rPr>
          <w:rFonts w:ascii="Times New Roman" w:hAnsi="Times New Roman" w:cs="Times New Roman"/>
          <w:b/>
        </w:rPr>
        <w:t>(</w:t>
      </w:r>
      <w:r w:rsidR="0002098C" w:rsidRPr="005E7E59">
        <w:rPr>
          <w:rFonts w:ascii="Times New Roman" w:eastAsia="Times New Roman" w:hAnsi="Times New Roman" w:cs="Times New Roman"/>
        </w:rPr>
        <w:t xml:space="preserve">wsparcie pomostowe podstawowe - </w:t>
      </w:r>
      <w:r w:rsidRPr="005E7E59">
        <w:rPr>
          <w:rFonts w:ascii="Times New Roman" w:eastAsia="Times New Roman" w:hAnsi="Times New Roman" w:cs="Times New Roman"/>
        </w:rPr>
        <w:t xml:space="preserve">w wysokości </w:t>
      </w:r>
      <w:r w:rsidR="0002098C" w:rsidRPr="005E7E59">
        <w:rPr>
          <w:rFonts w:ascii="Times New Roman" w:eastAsia="Times New Roman" w:hAnsi="Times New Roman" w:cs="Times New Roman"/>
        </w:rPr>
        <w:t xml:space="preserve">do 1 850,00 zł na </w:t>
      </w:r>
      <w:r w:rsidR="007379CA" w:rsidRPr="005E7E59">
        <w:rPr>
          <w:rFonts w:ascii="Times New Roman" w:eastAsia="Times New Roman" w:hAnsi="Times New Roman" w:cs="Times New Roman"/>
        </w:rPr>
        <w:t>miejsce pracy</w:t>
      </w:r>
      <w:r w:rsidR="0002098C" w:rsidRPr="005E7E59">
        <w:rPr>
          <w:rFonts w:ascii="Times New Roman" w:eastAsia="Times New Roman" w:hAnsi="Times New Roman" w:cs="Times New Roman"/>
        </w:rPr>
        <w:t xml:space="preserve"> na miesiąc przez </w:t>
      </w:r>
      <w:r w:rsidRPr="005E7E59">
        <w:rPr>
          <w:rFonts w:ascii="Times New Roman" w:eastAsia="Times New Roman" w:hAnsi="Times New Roman" w:cs="Times New Roman"/>
        </w:rPr>
        <w:t xml:space="preserve">okres </w:t>
      </w:r>
      <w:r w:rsidR="0002098C" w:rsidRPr="005E7E59">
        <w:rPr>
          <w:rFonts w:ascii="Times New Roman" w:eastAsia="Times New Roman" w:hAnsi="Times New Roman" w:cs="Times New Roman"/>
        </w:rPr>
        <w:t xml:space="preserve">6 miesięcy oraz wsparcie pomostowe finansowe przedłużone </w:t>
      </w:r>
      <w:r w:rsidRPr="005E7E59">
        <w:rPr>
          <w:rFonts w:ascii="Times New Roman" w:eastAsia="Times New Roman" w:hAnsi="Times New Roman" w:cs="Times New Roman"/>
        </w:rPr>
        <w:t xml:space="preserve">w wysokości </w:t>
      </w:r>
      <w:r w:rsidR="0002098C" w:rsidRPr="005E7E59">
        <w:rPr>
          <w:rFonts w:ascii="Times New Roman" w:eastAsia="Times New Roman" w:hAnsi="Times New Roman" w:cs="Times New Roman"/>
        </w:rPr>
        <w:t xml:space="preserve">do 1 300,00 zł na </w:t>
      </w:r>
      <w:r w:rsidR="007379CA" w:rsidRPr="005E7E59">
        <w:rPr>
          <w:rFonts w:ascii="Times New Roman" w:eastAsia="Times New Roman" w:hAnsi="Times New Roman" w:cs="Times New Roman"/>
        </w:rPr>
        <w:t xml:space="preserve">miejsce pracy </w:t>
      </w:r>
      <w:r w:rsidR="0002098C" w:rsidRPr="005E7E59">
        <w:rPr>
          <w:rFonts w:ascii="Times New Roman" w:eastAsia="Times New Roman" w:hAnsi="Times New Roman" w:cs="Times New Roman"/>
        </w:rPr>
        <w:t xml:space="preserve">na miesiąc </w:t>
      </w:r>
      <w:r w:rsidRPr="005E7E59">
        <w:rPr>
          <w:rFonts w:ascii="Times New Roman" w:eastAsia="Times New Roman" w:hAnsi="Times New Roman" w:cs="Times New Roman"/>
        </w:rPr>
        <w:t>przez okres do</w:t>
      </w:r>
      <w:r w:rsidR="002E6E28" w:rsidRPr="005E7E59">
        <w:rPr>
          <w:rFonts w:ascii="Times New Roman" w:eastAsia="Times New Roman" w:hAnsi="Times New Roman" w:cs="Times New Roman"/>
        </w:rPr>
        <w:t xml:space="preserve"> </w:t>
      </w:r>
      <w:r w:rsidR="0002098C" w:rsidRPr="005E7E59">
        <w:rPr>
          <w:rFonts w:ascii="Times New Roman" w:eastAsia="Times New Roman" w:hAnsi="Times New Roman" w:cs="Times New Roman"/>
        </w:rPr>
        <w:t xml:space="preserve">6 </w:t>
      </w:r>
      <w:r w:rsidRPr="005E7E59">
        <w:rPr>
          <w:rFonts w:ascii="Times New Roman" w:eastAsia="Times New Roman" w:hAnsi="Times New Roman" w:cs="Times New Roman"/>
        </w:rPr>
        <w:t xml:space="preserve">kolejnych </w:t>
      </w:r>
      <w:r w:rsidR="0002098C" w:rsidRPr="005E7E59">
        <w:rPr>
          <w:rFonts w:ascii="Times New Roman" w:eastAsia="Times New Roman" w:hAnsi="Times New Roman" w:cs="Times New Roman"/>
        </w:rPr>
        <w:t>miesięcy).</w:t>
      </w:r>
    </w:p>
    <w:p w:rsidR="007379CA" w:rsidRPr="007379CA" w:rsidRDefault="007379CA" w:rsidP="007379CA">
      <w:pPr>
        <w:pStyle w:val="Akapitzlist"/>
        <w:numPr>
          <w:ilvl w:val="1"/>
          <w:numId w:val="2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wsparcie Indywidualnego Doradcy Przedsiębiorstwa Społecznego (dla nowopowstałych PS).</w:t>
      </w:r>
    </w:p>
    <w:p w:rsidR="0002098C" w:rsidRPr="00BF57B6" w:rsidRDefault="0002098C" w:rsidP="0002098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Projekt jest realizowany w ramach Regionalnego Programu Operacyjnego  Województwa Łódzkiego na lata 2014-2020</w:t>
      </w:r>
      <w:r w:rsidR="00E572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współfinansowan</w:t>
      </w:r>
      <w:r w:rsidR="00E572C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środków Europejskiego Funduszu Społecznego.  </w:t>
      </w:r>
    </w:p>
    <w:p w:rsidR="0002098C" w:rsidRPr="00BF57B6" w:rsidRDefault="0002098C" w:rsidP="0002098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Projekt „OWES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wsparcie ekonomii s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obejmuje swym zasięgiem </w:t>
      </w:r>
      <w:r w:rsidRPr="00EC6FDE">
        <w:rPr>
          <w:rFonts w:ascii="Times New Roman" w:eastAsia="Times New Roman" w:hAnsi="Times New Roman" w:cs="Times New Roman"/>
          <w:color w:val="000000"/>
          <w:sz w:val="24"/>
          <w:szCs w:val="24"/>
        </w:rPr>
        <w:t>teren powiatów: brzezińskiego, kutnowskiego, łęczyckiego, łowickiego, poddębickiego, skierniewickiego, zgierskiego oraz miasto Skierniewice.</w:t>
      </w:r>
      <w:r w:rsidRPr="00BF57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404AE9" w:rsidRPr="00404AE9" w:rsidRDefault="0002098C" w:rsidP="0002098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AE9">
        <w:rPr>
          <w:rFonts w:ascii="Times New Roman" w:eastAsia="Times New Roman" w:hAnsi="Times New Roman" w:cs="Times New Roman"/>
          <w:color w:val="000000"/>
          <w:sz w:val="24"/>
          <w:szCs w:val="24"/>
        </w:rPr>
        <w:t>Okres realizacji projektu: 01.01.2016 r. – 31.12.2017 r.</w:t>
      </w:r>
      <w:r w:rsidRPr="0040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2098C" w:rsidRPr="00404AE9" w:rsidRDefault="0002098C" w:rsidP="0002098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Projektu: 90 - 558 Łódź, ul. 28 Pułku Strzelców Kaniowskich 71/73, tel.: 796 14 </w:t>
      </w:r>
      <w:proofErr w:type="spellStart"/>
      <w:r w:rsidRPr="00404AE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proofErr w:type="spellEnd"/>
      <w:r w:rsidRPr="00404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Pr="00404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98C" w:rsidRPr="00EC6FDE" w:rsidRDefault="0002098C" w:rsidP="0002098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informacje dotyczące realizacji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Projektu dostępne są na </w:t>
      </w:r>
      <w:r w:rsidRPr="00EC6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stronie internetowej </w:t>
      </w:r>
      <w:hyperlink r:id="rId8" w:history="1">
        <w:r w:rsidRPr="00EC6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www.wsparciespoleczne.pl</w:t>
        </w:r>
      </w:hyperlink>
      <w:r w:rsidRPr="00EC6F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EC6FDE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EC6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Biurze Projektu. </w:t>
      </w: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02098C" w:rsidRPr="005E7E59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Kwalifikowalność uczestników</w:t>
      </w:r>
    </w:p>
    <w:p w:rsidR="0002098C" w:rsidRPr="005E7E59" w:rsidRDefault="00E90FEB" w:rsidP="004E70EF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Uczestnikami projektu mogą być: </w:t>
      </w:r>
    </w:p>
    <w:p w:rsidR="006E0C9D" w:rsidRPr="00374777" w:rsidRDefault="006E0C9D" w:rsidP="006E0C9D">
      <w:pPr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b/>
          <w:sz w:val="24"/>
          <w:szCs w:val="24"/>
        </w:rPr>
        <w:t>1.1. osoby fizyczne</w:t>
      </w:r>
      <w:r w:rsidR="00E90FEB" w:rsidRPr="005E7E59">
        <w:rPr>
          <w:rFonts w:ascii="Times New Roman" w:eastAsia="Times New Roman" w:hAnsi="Times New Roman" w:cs="Times New Roman"/>
          <w:b/>
          <w:sz w:val="24"/>
          <w:szCs w:val="24"/>
        </w:rPr>
        <w:t xml:space="preserve"> (osoby indywidualne)</w:t>
      </w:r>
      <w:r w:rsidR="00E572CD" w:rsidRPr="005E7E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610F8" w:rsidRPr="005E7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10F8" w:rsidRPr="00702D8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702D8C" w:rsidRPr="00702D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10F8" w:rsidRPr="00702D8C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proofErr w:type="spellEnd"/>
      <w:r w:rsidR="00F610F8" w:rsidRPr="00702D8C">
        <w:rPr>
          <w:rFonts w:ascii="Times New Roman" w:eastAsia="Times New Roman" w:hAnsi="Times New Roman" w:cs="Times New Roman"/>
          <w:b/>
          <w:sz w:val="24"/>
          <w:szCs w:val="24"/>
        </w:rPr>
        <w:t>.:</w:t>
      </w:r>
    </w:p>
    <w:p w:rsidR="006E0C9D" w:rsidRPr="00374777" w:rsidRDefault="006E0C9D" w:rsidP="004E70EF">
      <w:pPr>
        <w:pStyle w:val="Akapitzlist"/>
        <w:numPr>
          <w:ilvl w:val="0"/>
          <w:numId w:val="20"/>
        </w:numPr>
        <w:autoSpaceDE w:val="0"/>
        <w:adjustRightInd w:val="0"/>
        <w:spacing w:after="120"/>
        <w:ind w:left="1134" w:hanging="425"/>
        <w:jc w:val="both"/>
        <w:rPr>
          <w:rFonts w:ascii="Times New Roman" w:eastAsiaTheme="minorEastAsia" w:hAnsi="Times New Roman" w:cs="Times New Roman"/>
        </w:rPr>
      </w:pPr>
      <w:r w:rsidRPr="002659AB">
        <w:rPr>
          <w:rFonts w:ascii="Times New Roman" w:eastAsia="Times New Roman" w:hAnsi="Times New Roman" w:cs="Times New Roman"/>
        </w:rPr>
        <w:t xml:space="preserve">osoby </w:t>
      </w:r>
      <w:r>
        <w:rPr>
          <w:rFonts w:ascii="Times New Roman" w:eastAsia="Times New Roman" w:hAnsi="Times New Roman" w:cs="Times New Roman"/>
        </w:rPr>
        <w:t xml:space="preserve">bezrobotne </w:t>
      </w:r>
      <w:r w:rsidRPr="002659AB">
        <w:rPr>
          <w:rFonts w:ascii="Times New Roman" w:eastAsia="Times New Roman" w:hAnsi="Times New Roman" w:cs="Times New Roman"/>
        </w:rPr>
        <w:t xml:space="preserve">najbardziej oddalone od rynku pracy, </w:t>
      </w:r>
      <w:r w:rsidRPr="002659AB">
        <w:rPr>
          <w:rFonts w:ascii="Times New Roman" w:hAnsi="Times New Roman" w:cs="Times New Roman"/>
          <w:color w:val="000000"/>
        </w:rPr>
        <w:t xml:space="preserve">w szczególności osoby bezrobotne zakwalifikowane do III profilu pomocy, o którym mowa </w:t>
      </w:r>
      <w:r w:rsidRPr="002659A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</w:t>
      </w:r>
      <w:r w:rsidRPr="002659AB">
        <w:rPr>
          <w:rFonts w:ascii="Times New Roman" w:hAnsi="Times New Roman" w:cs="Times New Roman"/>
          <w:color w:val="000000"/>
        </w:rPr>
        <w:t xml:space="preserve"> ustawie </w:t>
      </w:r>
      <w:r w:rsidRPr="002659AB">
        <w:rPr>
          <w:rFonts w:ascii="Times New Roman" w:hAnsi="Times New Roman" w:cs="Times New Roman"/>
          <w:color w:val="000000"/>
          <w:spacing w:val="-4"/>
        </w:rPr>
        <w:t>z dnia 20 kwietnia 2004 r. o promocji zatrudnienia i instrumentach rynku pracy (Dz. U. z 2015 r. poz. 149, z późn. zm.),</w:t>
      </w:r>
    </w:p>
    <w:p w:rsidR="006E0C9D" w:rsidRPr="00573106" w:rsidRDefault="006E0C9D" w:rsidP="004E70EF">
      <w:pPr>
        <w:pStyle w:val="Akapitzlist"/>
        <w:numPr>
          <w:ilvl w:val="0"/>
          <w:numId w:val="20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 w:after="120"/>
        <w:ind w:left="1134" w:hanging="454"/>
        <w:jc w:val="both"/>
        <w:textAlignment w:val="auto"/>
        <w:rPr>
          <w:rFonts w:cs="Calibri" w:hint="eastAsia"/>
          <w:color w:val="000000"/>
          <w:spacing w:val="-4"/>
        </w:rPr>
      </w:pPr>
      <w:r>
        <w:rPr>
          <w:rFonts w:ascii="Times New Roman" w:eastAsia="Times New Roman" w:hAnsi="Times New Roman" w:cs="Times New Roman"/>
        </w:rPr>
        <w:t>osoby bezrobotne</w:t>
      </w:r>
      <w:r w:rsidRPr="00B853D2">
        <w:rPr>
          <w:rFonts w:ascii="Times New Roman" w:eastAsia="Times New Roman" w:hAnsi="Times New Roman" w:cs="Times New Roman"/>
        </w:rPr>
        <w:t>, w rozumieniu art. 2 ust. 1 pkt 2 ustawy z dnia 20 kwietnia 2004 r. o promocji zatrudnienia i instrumentach rynku pracy, z tym zastrzeżeniem, aby były to osoby najbardziej oddalone od rynku pracy, a zatem takie, które oprócz bezrobocia doświadczają wykluczenia na podstawie innych przesłanek i wpisują się w definicję osób zagrożonych ubóstwem lub wykluczeniem społecznym, zgodnie z Wytycznymi Ministra Infrastruktury i Rozwoju w zakresie realizacji przedsięwzięć w obszarze włączenia społecznego i zwalczania ubóstwa z wykorzystaniem środków EFS, EFRRR, na lata 2014- 2020</w:t>
      </w:r>
      <w:r>
        <w:rPr>
          <w:rFonts w:ascii="Times New Roman" w:eastAsia="Times New Roman" w:hAnsi="Times New Roman" w:cs="Times New Roman"/>
        </w:rPr>
        <w:t xml:space="preserve"> (rozdział 3 pkt 11 Wytycznych),</w:t>
      </w:r>
    </w:p>
    <w:p w:rsidR="00D02585" w:rsidRDefault="006E0C9D" w:rsidP="00D02585">
      <w:pPr>
        <w:pStyle w:val="Akapitzlist"/>
        <w:numPr>
          <w:ilvl w:val="0"/>
          <w:numId w:val="20"/>
        </w:numPr>
        <w:autoSpaceDE w:val="0"/>
        <w:adjustRightInd w:val="0"/>
        <w:spacing w:after="120"/>
        <w:ind w:left="1134" w:hanging="425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>osoby niepełnosprawne,</w:t>
      </w:r>
    </w:p>
    <w:p w:rsidR="000947DD" w:rsidRPr="00D02585" w:rsidRDefault="006E0C9D" w:rsidP="00D02585">
      <w:pPr>
        <w:pStyle w:val="Akapitzlist"/>
        <w:numPr>
          <w:ilvl w:val="0"/>
          <w:numId w:val="20"/>
        </w:numPr>
        <w:autoSpaceDE w:val="0"/>
        <w:adjustRightInd w:val="0"/>
        <w:spacing w:after="120"/>
        <w:ind w:left="1134" w:hanging="425"/>
        <w:jc w:val="both"/>
        <w:rPr>
          <w:rFonts w:ascii="Times New Roman" w:eastAsiaTheme="minorEastAsia" w:hAnsi="Times New Roman" w:cs="Times New Roman"/>
        </w:rPr>
      </w:pPr>
      <w:r w:rsidRPr="00D02585">
        <w:rPr>
          <w:rFonts w:ascii="Times New Roman" w:hAnsi="Times New Roman" w:cs="Times New Roman"/>
          <w:color w:val="000000"/>
          <w:spacing w:val="-4"/>
        </w:rPr>
        <w:t xml:space="preserve">osoby, o których mowa </w:t>
      </w:r>
      <w:r w:rsidRPr="00D02585">
        <w:rPr>
          <w:rFonts w:ascii="Times New Roman" w:hAnsi="Times New Roman" w:cs="Times New Roman"/>
          <w:color w:val="000000"/>
        </w:rPr>
        <w:t xml:space="preserve">w art. 1 ust. 2 ustawy z dnia 13 czerwca 2003 r. </w:t>
      </w:r>
      <w:r w:rsidRPr="00D02585">
        <w:rPr>
          <w:rFonts w:ascii="Times New Roman" w:hAnsi="Times New Roman" w:cs="Times New Roman"/>
          <w:color w:val="000000"/>
        </w:rPr>
        <w:br/>
      </w:r>
      <w:r w:rsidRPr="00D02585">
        <w:rPr>
          <w:rFonts w:ascii="Times New Roman" w:hAnsi="Times New Roman" w:cs="Times New Roman"/>
          <w:b/>
          <w:color w:val="000000"/>
        </w:rPr>
        <w:t>o</w:t>
      </w:r>
      <w:r w:rsidRPr="00D02585">
        <w:rPr>
          <w:rFonts w:ascii="Times New Roman" w:hAnsi="Times New Roman" w:cs="Times New Roman"/>
          <w:color w:val="000000"/>
        </w:rPr>
        <w:t xml:space="preserve"> </w:t>
      </w:r>
      <w:r w:rsidRPr="00D02585">
        <w:rPr>
          <w:rFonts w:ascii="Times New Roman" w:hAnsi="Times New Roman" w:cs="Times New Roman"/>
          <w:b/>
          <w:color w:val="000000"/>
        </w:rPr>
        <w:t>zatrudnieniu socjalnym</w:t>
      </w:r>
      <w:r w:rsidRPr="00702D8C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02D8C">
        <w:rPr>
          <w:rFonts w:ascii="Times New Roman" w:hAnsi="Times New Roman" w:cs="Times New Roman"/>
          <w:b/>
          <w:color w:val="000000"/>
        </w:rPr>
        <w:t>t</w:t>
      </w:r>
      <w:r w:rsidR="00702D8C" w:rsidRPr="00702D8C">
        <w:rPr>
          <w:rFonts w:ascii="Times New Roman" w:hAnsi="Times New Roman" w:cs="Times New Roman"/>
          <w:b/>
          <w:color w:val="000000"/>
        </w:rPr>
        <w:t>.</w:t>
      </w:r>
      <w:r w:rsidRPr="00702D8C">
        <w:rPr>
          <w:rFonts w:ascii="Times New Roman" w:hAnsi="Times New Roman" w:cs="Times New Roman"/>
          <w:b/>
          <w:color w:val="000000"/>
        </w:rPr>
        <w:t>j</w:t>
      </w:r>
      <w:proofErr w:type="spellEnd"/>
      <w:r w:rsidRPr="00702D8C">
        <w:rPr>
          <w:rFonts w:ascii="Times New Roman" w:hAnsi="Times New Roman" w:cs="Times New Roman"/>
          <w:b/>
          <w:color w:val="000000"/>
        </w:rPr>
        <w:t>.:</w:t>
      </w:r>
      <w:r w:rsidR="002922EE" w:rsidRPr="00D02585">
        <w:rPr>
          <w:rFonts w:ascii="Times New Roman" w:hAnsi="Times New Roman" w:cs="Times New Roman"/>
          <w:color w:val="000000"/>
        </w:rPr>
        <w:t xml:space="preserve"> </w:t>
      </w:r>
    </w:p>
    <w:p w:rsidR="006E0C9D" w:rsidRPr="000947DD" w:rsidRDefault="006E0C9D" w:rsidP="004E70EF">
      <w:pPr>
        <w:pStyle w:val="Akapitzlist"/>
        <w:numPr>
          <w:ilvl w:val="0"/>
          <w:numId w:val="21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 w:after="120"/>
        <w:ind w:left="1418" w:hanging="284"/>
        <w:jc w:val="both"/>
        <w:textAlignment w:val="auto"/>
        <w:rPr>
          <w:rFonts w:ascii="Times New Roman" w:hAnsi="Times New Roman" w:cs="Times New Roman"/>
          <w:color w:val="000000"/>
        </w:rPr>
      </w:pPr>
      <w:r w:rsidRPr="000947DD">
        <w:rPr>
          <w:rFonts w:ascii="Times New Roman" w:hAnsi="Times New Roman" w:cs="Times New Roman"/>
          <w:color w:val="000000"/>
        </w:rPr>
        <w:t xml:space="preserve">bezdomnych realizujących indywidualny program wychodzenia </w:t>
      </w:r>
      <w:r w:rsidRPr="000947DD">
        <w:rPr>
          <w:rFonts w:ascii="Times New Roman" w:hAnsi="Times New Roman" w:cs="Times New Roman"/>
          <w:color w:val="000000"/>
        </w:rPr>
        <w:br/>
        <w:t>z bezdomności, w rozumieniu przepisów o pomocy społecznej,</w:t>
      </w:r>
    </w:p>
    <w:p w:rsidR="006E0C9D" w:rsidRPr="002659AB" w:rsidRDefault="006E0C9D" w:rsidP="004E70EF">
      <w:pPr>
        <w:pStyle w:val="Tekstpodstawowy2"/>
        <w:numPr>
          <w:ilvl w:val="0"/>
          <w:numId w:val="21"/>
        </w:numPr>
        <w:spacing w:before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>uzależnionych od alkoholu,</w:t>
      </w:r>
    </w:p>
    <w:p w:rsidR="006E0C9D" w:rsidRPr="002659AB" w:rsidRDefault="006E0C9D" w:rsidP="004E70EF">
      <w:pPr>
        <w:pStyle w:val="Tekstpodstawowy2"/>
        <w:numPr>
          <w:ilvl w:val="0"/>
          <w:numId w:val="21"/>
        </w:numPr>
        <w:spacing w:before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>uzależnionych od narkotyków lub innych środków odurzających,</w:t>
      </w:r>
    </w:p>
    <w:p w:rsidR="006E0C9D" w:rsidRPr="002659AB" w:rsidRDefault="006E0C9D" w:rsidP="004E70EF">
      <w:pPr>
        <w:pStyle w:val="Tekstpodstawowy2"/>
        <w:numPr>
          <w:ilvl w:val="0"/>
          <w:numId w:val="21"/>
        </w:numPr>
        <w:spacing w:before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>chorych psychicznie, w rozumieniu przepisów o ochronie zdrowia psychicznego,</w:t>
      </w:r>
    </w:p>
    <w:p w:rsidR="006E0C9D" w:rsidRPr="002659AB" w:rsidRDefault="006E0C9D" w:rsidP="004E70EF">
      <w:pPr>
        <w:pStyle w:val="Tekstpodstawowy2"/>
        <w:numPr>
          <w:ilvl w:val="0"/>
          <w:numId w:val="21"/>
        </w:numPr>
        <w:spacing w:before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 xml:space="preserve">długotrwale bezrobotnych w rozumieniu przepisów o promocji zatrudnienia </w:t>
      </w:r>
      <w:r w:rsidRPr="002659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instytucjach rynku pracy, </w:t>
      </w:r>
    </w:p>
    <w:p w:rsidR="006E0C9D" w:rsidRPr="002922EE" w:rsidRDefault="006E0C9D" w:rsidP="004E70EF">
      <w:pPr>
        <w:pStyle w:val="Tekstpodstawowy2"/>
        <w:numPr>
          <w:ilvl w:val="0"/>
          <w:numId w:val="21"/>
        </w:numPr>
        <w:spacing w:before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2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zwalnianych z zakładów karnych, mających trudności w integracji  </w:t>
      </w:r>
      <w:r w:rsidRPr="002922EE">
        <w:rPr>
          <w:rFonts w:ascii="Times New Roman" w:hAnsi="Times New Roman" w:cs="Times New Roman"/>
          <w:color w:val="000000"/>
          <w:sz w:val="24"/>
          <w:szCs w:val="24"/>
        </w:rPr>
        <w:br/>
        <w:t>ze środowiskiem, w rozumieniu przepisów o pomocy społecznej,</w:t>
      </w:r>
    </w:p>
    <w:p w:rsidR="006E0C9D" w:rsidRPr="002659AB" w:rsidRDefault="006E0C9D" w:rsidP="004E70EF">
      <w:pPr>
        <w:pStyle w:val="Tekstpodstawowy2"/>
        <w:numPr>
          <w:ilvl w:val="0"/>
          <w:numId w:val="21"/>
        </w:numPr>
        <w:spacing w:before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>uchodźców realizujących indywidualny program integracji, w rozumieniu przepisów o pomocy społecznej,</w:t>
      </w:r>
    </w:p>
    <w:p w:rsidR="006E0C9D" w:rsidRPr="002659AB" w:rsidRDefault="006E0C9D" w:rsidP="004E70EF">
      <w:pPr>
        <w:pStyle w:val="Tekstpodstawowy2"/>
        <w:numPr>
          <w:ilvl w:val="0"/>
          <w:numId w:val="21"/>
        </w:numPr>
        <w:spacing w:before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 xml:space="preserve">osób niepełnosprawnych, w rozumieniu przepisów o rehabilitacji zawodowej </w:t>
      </w:r>
      <w:r w:rsidRPr="002659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społecznej oraz zatrudnianiu osób niepełnosprawnych, </w:t>
      </w:r>
    </w:p>
    <w:p w:rsidR="0002098C" w:rsidRPr="006E0C9D" w:rsidRDefault="006E0C9D" w:rsidP="006E0C9D">
      <w:pPr>
        <w:pStyle w:val="Tekstpodstawowy2"/>
        <w:spacing w:before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 xml:space="preserve">którzy podlegają </w:t>
      </w:r>
      <w:r w:rsidRPr="00305790">
        <w:rPr>
          <w:rFonts w:ascii="Times New Roman" w:hAnsi="Times New Roman" w:cs="Times New Roman"/>
          <w:color w:val="000000"/>
          <w:sz w:val="24"/>
          <w:szCs w:val="24"/>
        </w:rPr>
        <w:t>wykluczeniu społecznemu</w:t>
      </w:r>
      <w:r w:rsidRPr="002659AB">
        <w:rPr>
          <w:rFonts w:ascii="Times New Roman" w:hAnsi="Times New Roman" w:cs="Times New Roman"/>
          <w:color w:val="000000"/>
          <w:sz w:val="24"/>
          <w:szCs w:val="24"/>
        </w:rPr>
        <w:t xml:space="preserve">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02098C" w:rsidRPr="000E39B8" w:rsidRDefault="0002098C" w:rsidP="006E0C9D">
      <w:pPr>
        <w:suppressAutoHyphens/>
        <w:autoSpaceDE w:val="0"/>
        <w:autoSpaceDN w:val="0"/>
        <w:adjustRightInd w:val="0"/>
        <w:spacing w:after="120" w:line="240" w:lineRule="auto"/>
        <w:ind w:left="720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0E39B8">
        <w:rPr>
          <w:rFonts w:ascii="Times New Roman" w:eastAsia="Times New Roman" w:hAnsi="Times New Roman" w:cs="Times New Roman"/>
          <w:b/>
          <w:sz w:val="24"/>
          <w:szCs w:val="24"/>
        </w:rPr>
        <w:t xml:space="preserve">. osoby </w:t>
      </w:r>
      <w:r w:rsidRPr="005E7E59">
        <w:rPr>
          <w:rFonts w:ascii="Times New Roman" w:eastAsia="Times New Roman" w:hAnsi="Times New Roman" w:cs="Times New Roman"/>
          <w:b/>
          <w:sz w:val="24"/>
          <w:szCs w:val="24"/>
        </w:rPr>
        <w:t>prawne</w:t>
      </w:r>
      <w:r w:rsidR="00F610F8" w:rsidRPr="005E7E59">
        <w:rPr>
          <w:rFonts w:ascii="Times New Roman" w:eastAsia="Times New Roman" w:hAnsi="Times New Roman" w:cs="Times New Roman"/>
          <w:b/>
          <w:sz w:val="24"/>
          <w:szCs w:val="24"/>
        </w:rPr>
        <w:t xml:space="preserve"> (podmioty/instytucje)</w:t>
      </w:r>
      <w:r w:rsidR="00E572CD" w:rsidRPr="005E7E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610F8" w:rsidRPr="005E7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10F8" w:rsidRPr="005E7E5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702D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10F8" w:rsidRPr="005E7E59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proofErr w:type="spellEnd"/>
      <w:r w:rsidR="00F610F8" w:rsidRPr="005E7E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E7E5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2098C" w:rsidRPr="00BF57B6" w:rsidRDefault="0002098C" w:rsidP="00F610F8">
      <w:pPr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B8">
        <w:rPr>
          <w:rFonts w:ascii="Times New Roman" w:eastAsia="Times New Roman" w:hAnsi="Times New Roman" w:cs="Times New Roman"/>
          <w:sz w:val="24"/>
          <w:szCs w:val="24"/>
        </w:rPr>
        <w:t>1. po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dmioty ekonomii społecznej (w rozumieniu Wytycznych w zakresie realizacji przedsięwzięć w obszarze włączenia społecznego i zwalczania ubóstwa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 wykorzystaniem środków Europejskiego Funduszu Społecznego i Europejskiego Funduszu Rozwoju Regionalnego na lata 2014-2020 z dnia 28 maja 2015 r.</w:t>
      </w:r>
      <w:r w:rsidRPr="008E46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4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6FB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organizacje pozarządowe planujące ekonomizację </w:t>
      </w:r>
      <w:r w:rsidR="00702D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702D8C">
        <w:rPr>
          <w:rFonts w:ascii="Times New Roman" w:eastAsia="Times New Roman" w:hAnsi="Times New Roman" w:cs="Times New Roman"/>
          <w:sz w:val="24"/>
          <w:szCs w:val="24"/>
          <w:u w:val="single"/>
        </w:rPr>
        <w:t>.j</w:t>
      </w:r>
      <w:proofErr w:type="spellEnd"/>
      <w:r w:rsidR="00702D8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F57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pod warunkiem przekształcenia tych podmiotów w przedsiębiorstwa społeczne,</w:t>
      </w:r>
    </w:p>
    <w:p w:rsidR="0002098C" w:rsidRPr="00BF57B6" w:rsidRDefault="008E46FB" w:rsidP="006E0C9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098C" w:rsidRPr="00BF57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9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098C" w:rsidRPr="00BF57B6">
        <w:rPr>
          <w:rFonts w:ascii="Times New Roman" w:eastAsia="Times New Roman" w:hAnsi="Times New Roman" w:cs="Times New Roman"/>
          <w:sz w:val="24"/>
          <w:szCs w:val="24"/>
        </w:rPr>
        <w:t>jednostki samorządu terytorialnego,</w:t>
      </w:r>
    </w:p>
    <w:p w:rsidR="0002098C" w:rsidRDefault="00430621" w:rsidP="00020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2098C" w:rsidRPr="00BF57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9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098C" w:rsidRPr="00BF57B6">
        <w:rPr>
          <w:rFonts w:ascii="Times New Roman" w:eastAsia="Times New Roman" w:hAnsi="Times New Roman" w:cs="Times New Roman"/>
          <w:sz w:val="24"/>
          <w:szCs w:val="24"/>
        </w:rPr>
        <w:t>kościelne osoby prawne.</w:t>
      </w:r>
    </w:p>
    <w:p w:rsidR="009B19CE" w:rsidRDefault="009B19CE" w:rsidP="00020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8C" w:rsidRPr="00BF57B6" w:rsidRDefault="0002098C" w:rsidP="000947DD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Osoby fiz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EF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czne, o których mowa w pkt. 1.1</w:t>
      </w:r>
      <w:r w:rsidR="006E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chcące założyć nowe PS, muszą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łącznie spełniać następujące kryteria: </w:t>
      </w:r>
    </w:p>
    <w:p w:rsidR="0002098C" w:rsidRPr="00430621" w:rsidRDefault="0002098C" w:rsidP="0002098C">
      <w:pPr>
        <w:pStyle w:val="Akapitzlist"/>
        <w:numPr>
          <w:ilvl w:val="0"/>
          <w:numId w:val="1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430621">
        <w:rPr>
          <w:rFonts w:ascii="Times New Roman" w:eastAsia="Times New Roman" w:hAnsi="Times New Roman" w:cs="Times New Roman"/>
          <w:color w:val="000000"/>
        </w:rPr>
        <w:t xml:space="preserve">mieć miejsce zamieszkania na terenie powiatów: brzezińskiego, kutnowskiego, łęczyckiego, łowickiego, poddębickiego, skierniewickiego, zgierskiego oraz miasta Skierniewice (zgodnie z KC), </w:t>
      </w:r>
    </w:p>
    <w:p w:rsidR="0002098C" w:rsidRPr="00BF57B6" w:rsidRDefault="0002098C" w:rsidP="0002098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być zainteresowan</w:t>
      </w:r>
      <w:r w:rsidR="006E0C9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założeniem PS bądź zatrudnieniem w PS, </w:t>
      </w:r>
    </w:p>
    <w:p w:rsidR="0002098C" w:rsidRPr="00BF57B6" w:rsidRDefault="0002098C" w:rsidP="0002098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być w wieku aktywności zawodowej 18-67 lat,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098C" w:rsidRPr="00BF57B6" w:rsidRDefault="0002098C" w:rsidP="0002098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posiadać pełną zdolność do czynności prawnych (wyłączone osoby choćby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częściowo ubezwłasnowolnione),</w:t>
      </w:r>
    </w:p>
    <w:p w:rsidR="009B19CE" w:rsidRDefault="0002098C" w:rsidP="00FA7078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nie korzystać równolegle z innych 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rodków publicznych, w tym zwłaszcza ze 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rodków Funduszu Pracy, PFRON oraz 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rodków oferowanych w ramach EFS na pokrycie wydatków zwi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zanych z podj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ciem oraz prowadzeniem działalno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ci gospodarczej b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zało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eniem 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zatrudnieniem w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PS.</w:t>
      </w:r>
    </w:p>
    <w:p w:rsidR="00FA7078" w:rsidRDefault="00FA7078" w:rsidP="00FA707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78" w:rsidRDefault="00FA7078" w:rsidP="00FA707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78" w:rsidRDefault="00FA7078" w:rsidP="00FA707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78" w:rsidRPr="00FA7078" w:rsidRDefault="00FA7078" w:rsidP="00FA707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9CE" w:rsidRDefault="009B19CE" w:rsidP="000947DD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C9D" w:rsidRPr="00BF57B6" w:rsidRDefault="006E0C9D" w:rsidP="000947DD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Osoby fiz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yczne, o których mowa w pkt. 1.1,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podejmujące zatrudnienie w PS, 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muszą łącznie spełniać następujące kryteria: </w:t>
      </w:r>
    </w:p>
    <w:p w:rsidR="006E0C9D" w:rsidRPr="00BF57B6" w:rsidRDefault="006E0C9D" w:rsidP="004E70EF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być w wieku aktywności zawodowej 18-67 lat,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0C9D" w:rsidRPr="005E7E59" w:rsidRDefault="006E0C9D" w:rsidP="004E70EF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posiadać pełną zdolność do czynności prawnych (wyłączone osoby choćby 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t>częściowo ubezwłasnowolnione),</w:t>
      </w:r>
    </w:p>
    <w:p w:rsidR="00305790" w:rsidRPr="005E7E59" w:rsidRDefault="00305790" w:rsidP="004E70EF">
      <w:pPr>
        <w:pStyle w:val="Akapitzlist"/>
        <w:numPr>
          <w:ilvl w:val="0"/>
          <w:numId w:val="27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5E7E59">
        <w:rPr>
          <w:rFonts w:ascii="Times New Roman" w:eastAsia="Times New Roman" w:hAnsi="Times New Roman" w:cs="Times New Roman"/>
          <w:color w:val="000000"/>
        </w:rPr>
        <w:t xml:space="preserve">mieć miejsce zamieszkania na terenie powiatów: brzezińskiego, kutnowskiego, łęczyckiego, łowickiego, poddębickiego, skierniewickiego, zgierskiego oraz miasta Skierniewice (zgodnie z KC), </w:t>
      </w:r>
    </w:p>
    <w:p w:rsidR="0002098C" w:rsidRPr="005E7E59" w:rsidRDefault="00311E06" w:rsidP="0002098C">
      <w:p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4</w:t>
      </w:r>
      <w:r w:rsidR="0002098C" w:rsidRPr="00AF5D96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02098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2098C" w:rsidRPr="00AF5D96">
        <w:rPr>
          <w:rFonts w:ascii="Times New Roman" w:eastAsia="Times New Roman" w:hAnsi="Times New Roman" w:cs="Times New Roman"/>
          <w:b/>
          <w:bCs/>
          <w:sz w:val="24"/>
        </w:rPr>
        <w:t xml:space="preserve">Z </w:t>
      </w:r>
      <w:r w:rsidR="0002098C" w:rsidRPr="005E7E59">
        <w:rPr>
          <w:rFonts w:ascii="Times New Roman" w:eastAsia="Times New Roman" w:hAnsi="Times New Roman" w:cs="Times New Roman"/>
          <w:b/>
          <w:bCs/>
          <w:sz w:val="24"/>
        </w:rPr>
        <w:t>udziału w Projekcie wyłączone są osoby</w:t>
      </w:r>
      <w:r w:rsidRPr="005E7E59">
        <w:rPr>
          <w:rFonts w:ascii="Times New Roman" w:eastAsia="Times New Roman" w:hAnsi="Times New Roman" w:cs="Times New Roman"/>
          <w:b/>
          <w:bCs/>
          <w:sz w:val="24"/>
        </w:rPr>
        <w:t xml:space="preserve"> fizyczne, które</w:t>
      </w:r>
      <w:r w:rsidR="0002098C" w:rsidRPr="005E7E59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02098C" w:rsidRPr="00743DE4" w:rsidRDefault="0002098C" w:rsidP="0002098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11C7" w:rsidRPr="005E7E59">
        <w:rPr>
          <w:rFonts w:ascii="Times New Roman" w:eastAsia="Times New Roman" w:hAnsi="Times New Roman" w:cs="Times New Roman"/>
          <w:sz w:val="24"/>
          <w:szCs w:val="24"/>
        </w:rPr>
        <w:t xml:space="preserve">okresie 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t xml:space="preserve">12 miesięcy poprzedzających dzień przystąpienia do projektu </w:t>
      </w:r>
      <w:r w:rsidR="00FD11C7" w:rsidRPr="005E7E59">
        <w:rPr>
          <w:rFonts w:ascii="Times New Roman" w:eastAsia="Times New Roman" w:hAnsi="Times New Roman" w:cs="Times New Roman"/>
          <w:sz w:val="24"/>
          <w:szCs w:val="24"/>
        </w:rPr>
        <w:t xml:space="preserve">posiadały aktywny wpis w </w:t>
      </w:r>
      <w:r w:rsidR="00FD11C7" w:rsidRPr="005E7E59">
        <w:rPr>
          <w:rFonts w:ascii="Times New Roman" w:hAnsi="Times New Roman" w:cs="Times New Roman"/>
          <w:sz w:val="24"/>
          <w:szCs w:val="24"/>
        </w:rPr>
        <w:t>Centralnej Ewidencji i Informacji o Działalności Gospodarczej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1685" w:rsidRPr="005E7E59">
        <w:rPr>
          <w:rFonts w:ascii="Times New Roman" w:eastAsia="Times New Roman" w:hAnsi="Times New Roman" w:cs="Times New Roman"/>
          <w:sz w:val="24"/>
          <w:szCs w:val="24"/>
        </w:rPr>
        <w:t>były zarejestrowane</w:t>
      </w:r>
      <w:r w:rsidR="00F61685" w:rsidRPr="00743DE4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743DE4">
        <w:rPr>
          <w:rFonts w:ascii="Times New Roman" w:eastAsia="Times New Roman" w:hAnsi="Times New Roman" w:cs="Times New Roman"/>
          <w:sz w:val="24"/>
          <w:szCs w:val="24"/>
        </w:rPr>
        <w:t>Krajowym Rejestrze Sądowym</w:t>
      </w:r>
      <w:r w:rsidR="00F61685" w:rsidRPr="00743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DE4">
        <w:rPr>
          <w:rFonts w:ascii="Times New Roman" w:eastAsia="Times New Roman" w:hAnsi="Times New Roman" w:cs="Times New Roman"/>
          <w:sz w:val="24"/>
          <w:szCs w:val="24"/>
        </w:rPr>
        <w:t xml:space="preserve">lub prowadziły działalności na podstawie odrębnych przepisów oraz korzystały </w:t>
      </w:r>
      <w:r w:rsidR="00404AE9">
        <w:rPr>
          <w:rFonts w:ascii="Times New Roman" w:eastAsia="Times New Roman" w:hAnsi="Times New Roman" w:cs="Times New Roman"/>
          <w:sz w:val="24"/>
          <w:szCs w:val="24"/>
        </w:rPr>
        <w:br/>
      </w:r>
      <w:r w:rsidRPr="00743DE4">
        <w:rPr>
          <w:rFonts w:ascii="Times New Roman" w:eastAsia="Times New Roman" w:hAnsi="Times New Roman" w:cs="Times New Roman"/>
          <w:sz w:val="24"/>
          <w:szCs w:val="24"/>
        </w:rPr>
        <w:t xml:space="preserve">z innych środków publicznych, w 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t>tym zwłaszcza ze środków Funduszu Pracy, PFRON oraz środków oferowanych w ramach RPO WŁ na pokrycie wydatków związanych z założeniem</w:t>
      </w:r>
      <w:r w:rsidR="00532D1A" w:rsidRPr="005E7E59">
        <w:rPr>
          <w:rFonts w:ascii="Times New Roman" w:eastAsia="Times New Roman" w:hAnsi="Times New Roman" w:cs="Times New Roman"/>
          <w:sz w:val="24"/>
          <w:szCs w:val="24"/>
        </w:rPr>
        <w:t xml:space="preserve"> i/lub zatrudnieniem 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t>i/lub przystąpieniem osoby fizycznej do spółdzielni socjalnej/przedsiębiorstwa społecznego,</w:t>
      </w:r>
      <w:r w:rsidR="00911A44" w:rsidRPr="005E7E59">
        <w:rPr>
          <w:rFonts w:ascii="Times New Roman" w:eastAsia="Times New Roman" w:hAnsi="Times New Roman" w:cs="Times New Roman"/>
          <w:sz w:val="24"/>
          <w:szCs w:val="24"/>
        </w:rPr>
        <w:t xml:space="preserve"> (dotyczy tylko tych osób, które ubiegają się o </w:t>
      </w:r>
      <w:r w:rsidR="00532D1A" w:rsidRPr="005E7E59">
        <w:rPr>
          <w:rFonts w:ascii="Times New Roman" w:eastAsia="Times New Roman" w:hAnsi="Times New Roman" w:cs="Times New Roman"/>
          <w:sz w:val="24"/>
          <w:szCs w:val="24"/>
        </w:rPr>
        <w:t>wsparcie finansowe</w:t>
      </w:r>
      <w:r w:rsidR="00911A44" w:rsidRPr="005E7E5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2098C" w:rsidRPr="005E7E59" w:rsidRDefault="0002098C" w:rsidP="0002098C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sz w:val="24"/>
          <w:szCs w:val="24"/>
        </w:rPr>
        <w:t>zalegają z zapłatą składek na ubezpieczenie społeczne</w:t>
      </w:r>
      <w:r w:rsidR="00616139" w:rsidRPr="005E7E59">
        <w:rPr>
          <w:rFonts w:ascii="Times New Roman" w:eastAsia="Times New Roman" w:hAnsi="Times New Roman" w:cs="Times New Roman"/>
          <w:sz w:val="24"/>
          <w:szCs w:val="24"/>
        </w:rPr>
        <w:t xml:space="preserve"> i/lub ubezpieczenie zdrowotne</w:t>
      </w:r>
      <w:r w:rsidR="00911A44" w:rsidRPr="005E7E59">
        <w:rPr>
          <w:rFonts w:ascii="Times New Roman" w:eastAsia="Times New Roman" w:hAnsi="Times New Roman" w:cs="Times New Roman"/>
          <w:sz w:val="24"/>
          <w:szCs w:val="24"/>
        </w:rPr>
        <w:t xml:space="preserve"> (dotyczy tylko osób, które ubiegają się </w:t>
      </w:r>
      <w:r w:rsidR="000A5FAC" w:rsidRPr="005E7E59">
        <w:rPr>
          <w:rFonts w:ascii="Times New Roman" w:eastAsia="Times New Roman" w:hAnsi="Times New Roman" w:cs="Times New Roman"/>
          <w:sz w:val="24"/>
          <w:szCs w:val="24"/>
        </w:rPr>
        <w:t>o wsparcie finansowe</w:t>
      </w:r>
      <w:r w:rsidR="00911A44" w:rsidRPr="005E7E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098C" w:rsidRPr="005E7E59" w:rsidRDefault="0002098C" w:rsidP="0002098C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sz w:val="24"/>
          <w:szCs w:val="24"/>
        </w:rPr>
        <w:t>zalegają z zapłatą podatków</w:t>
      </w:r>
      <w:r w:rsidR="00911A44" w:rsidRPr="005E7E59">
        <w:rPr>
          <w:rFonts w:ascii="Times New Roman" w:eastAsia="Times New Roman" w:hAnsi="Times New Roman" w:cs="Times New Roman"/>
          <w:sz w:val="24"/>
          <w:szCs w:val="24"/>
        </w:rPr>
        <w:t xml:space="preserve"> (dotyczy tylko tych osób, które ubiegają się </w:t>
      </w:r>
      <w:r w:rsidR="00AE0369" w:rsidRPr="005E7E59">
        <w:rPr>
          <w:rFonts w:ascii="Times New Roman" w:eastAsia="Times New Roman" w:hAnsi="Times New Roman" w:cs="Times New Roman"/>
          <w:sz w:val="24"/>
          <w:szCs w:val="24"/>
        </w:rPr>
        <w:br/>
      </w:r>
      <w:r w:rsidR="000A5FAC" w:rsidRPr="005E7E59">
        <w:rPr>
          <w:rFonts w:ascii="Times New Roman" w:eastAsia="Times New Roman" w:hAnsi="Times New Roman" w:cs="Times New Roman"/>
          <w:sz w:val="24"/>
          <w:szCs w:val="24"/>
        </w:rPr>
        <w:t>o wsparcie finansowe</w:t>
      </w:r>
      <w:r w:rsidR="00911A44" w:rsidRPr="005E7E5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2098C" w:rsidRPr="005E7E59" w:rsidRDefault="0002098C" w:rsidP="0002098C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sz w:val="24"/>
          <w:szCs w:val="24"/>
        </w:rPr>
        <w:t>są zobowiązane z tytułu zajęć sądowych lub administracyjnych, są stroną postępowania sądowego, egzekucyjnego lub windykacyjnego dotyczącego niespłaconych zobowiązań</w:t>
      </w:r>
      <w:r w:rsidR="00911A44" w:rsidRPr="005E7E59">
        <w:rPr>
          <w:rFonts w:ascii="Times New Roman" w:eastAsia="Times New Roman" w:hAnsi="Times New Roman" w:cs="Times New Roman"/>
          <w:sz w:val="24"/>
          <w:szCs w:val="24"/>
        </w:rPr>
        <w:t xml:space="preserve"> (dotyczy tylko tych osób, które ubiegają się </w:t>
      </w:r>
      <w:r w:rsidR="00AE0369" w:rsidRPr="005E7E59">
        <w:rPr>
          <w:rFonts w:ascii="Times New Roman" w:eastAsia="Times New Roman" w:hAnsi="Times New Roman" w:cs="Times New Roman"/>
          <w:sz w:val="24"/>
          <w:szCs w:val="24"/>
        </w:rPr>
        <w:br/>
      </w:r>
      <w:r w:rsidR="00911A44" w:rsidRPr="005E7E5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A5FAC" w:rsidRPr="005E7E59">
        <w:rPr>
          <w:rFonts w:ascii="Times New Roman" w:eastAsia="Times New Roman" w:hAnsi="Times New Roman" w:cs="Times New Roman"/>
          <w:sz w:val="24"/>
          <w:szCs w:val="24"/>
        </w:rPr>
        <w:t>wsparcie finansowe</w:t>
      </w:r>
      <w:r w:rsidR="00911A44" w:rsidRPr="005E7E5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2098C" w:rsidRPr="00BF57B6" w:rsidRDefault="0002098C" w:rsidP="0002098C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zaangażowane w realizację </w:t>
      </w:r>
      <w:r w:rsidR="00790491"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Projektu, jako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pracownik lub strona umowy cywilnoprawnej p</w:t>
      </w:r>
      <w:r w:rsidR="00430621">
        <w:rPr>
          <w:rFonts w:ascii="Times New Roman" w:eastAsia="Times New Roman" w:hAnsi="Times New Roman" w:cs="Times New Roman"/>
          <w:color w:val="000000"/>
          <w:sz w:val="24"/>
          <w:szCs w:val="24"/>
        </w:rPr>
        <w:t>o stronie: Realizatora Projektu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Wykonawcy,</w:t>
      </w:r>
    </w:p>
    <w:p w:rsidR="0002098C" w:rsidRPr="00BF57B6" w:rsidRDefault="0002098C" w:rsidP="0002098C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były zatrudnione w ciągu ostatnich dwóch lat u Realizatora Projektu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lub Wykonawcy, a także osoby, które łączył z Realizatorem Projektu, Wykonawcą, i/lub z pracownikiem Realizatora Projektu lub Wykonawcy uczestniczącym w procesie rekrutacji:</w:t>
      </w:r>
    </w:p>
    <w:p w:rsidR="0002098C" w:rsidRPr="00BF57B6" w:rsidRDefault="0002098C" w:rsidP="004E70EF">
      <w:pPr>
        <w:numPr>
          <w:ilvl w:val="0"/>
          <w:numId w:val="6"/>
        </w:numPr>
        <w:tabs>
          <w:tab w:val="num" w:pos="1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związek małżeński, stosunek pokrewieństwa i powinowactwa (w linii prostej lub bocznej do II stopnia) i/lub</w:t>
      </w:r>
    </w:p>
    <w:p w:rsidR="0002098C" w:rsidRPr="00BF57B6" w:rsidRDefault="0002098C" w:rsidP="004E70EF">
      <w:pPr>
        <w:numPr>
          <w:ilvl w:val="0"/>
          <w:numId w:val="6"/>
        </w:numPr>
        <w:tabs>
          <w:tab w:val="num" w:pos="1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związek z tytułu przysposobienia, opieki lub kurateli,</w:t>
      </w:r>
    </w:p>
    <w:p w:rsidR="0002098C" w:rsidRPr="00BF57B6" w:rsidRDefault="0002098C" w:rsidP="004E70EF">
      <w:pPr>
        <w:numPr>
          <w:ilvl w:val="0"/>
          <w:numId w:val="6"/>
        </w:numPr>
        <w:tabs>
          <w:tab w:val="num" w:pos="1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inny związek faktyczny, który może budzić uzasadnione wątpliwości,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br/>
        <w:t>co do zachowania zasady bezstronności w procesie rekrutacji uczestników i oceny pomysłów na działalność.</w:t>
      </w:r>
    </w:p>
    <w:p w:rsidR="002A2A78" w:rsidRPr="005E7E59" w:rsidRDefault="0002098C" w:rsidP="005F2789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A78">
        <w:rPr>
          <w:rFonts w:ascii="Times New Roman" w:eastAsia="Times New Roman" w:hAnsi="Times New Roman" w:cs="Times New Roman"/>
          <w:sz w:val="24"/>
          <w:szCs w:val="24"/>
        </w:rPr>
        <w:lastRenderedPageBreak/>
        <w:t>były karane za umyślne</w:t>
      </w:r>
      <w:r w:rsidRPr="002A2A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2A78">
        <w:rPr>
          <w:rFonts w:ascii="Times New Roman" w:eastAsia="Times New Roman" w:hAnsi="Times New Roman" w:cs="Times New Roman"/>
          <w:sz w:val="24"/>
          <w:szCs w:val="24"/>
        </w:rPr>
        <w:t xml:space="preserve">przestępstwa skarbowe i umyślne przestępstwa 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t>przeciwko obrotowi gospodarczemu.</w:t>
      </w:r>
      <w:r w:rsidR="00616139" w:rsidRPr="005E7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139" w:rsidRPr="009B19CE" w:rsidRDefault="00DD1472" w:rsidP="009B19CE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16139" w:rsidRPr="005E7E59">
        <w:rPr>
          <w:rFonts w:ascii="Times New Roman" w:hAnsi="Times New Roman" w:cs="Times New Roman"/>
          <w:sz w:val="24"/>
          <w:szCs w:val="24"/>
        </w:rPr>
        <w:t>ają wobec siebie orzeczony zakaz dostępu do środków publicznych, o którym mowa w art. 12 ust. 1 pkt 1 ustawy z 15 czerwca 2012 r. o skutkach powierzania wykonywania pracy cudzoziemcom przebywającym wbrew przepisom na terytorium Rzeczypospolitej Polskiej</w:t>
      </w:r>
      <w:r w:rsidR="005F2789" w:rsidRPr="005E7E59">
        <w:rPr>
          <w:rFonts w:ascii="Times New Roman" w:eastAsia="Times New Roman" w:hAnsi="Times New Roman" w:cs="Times New Roman"/>
          <w:sz w:val="24"/>
          <w:szCs w:val="24"/>
        </w:rPr>
        <w:t xml:space="preserve"> (dotyczy tylko tych osób, które ubiegają się o </w:t>
      </w:r>
      <w:r w:rsidR="00790491" w:rsidRPr="005E7E59">
        <w:rPr>
          <w:rFonts w:ascii="Times New Roman" w:eastAsia="Times New Roman" w:hAnsi="Times New Roman" w:cs="Times New Roman"/>
          <w:sz w:val="24"/>
          <w:szCs w:val="24"/>
        </w:rPr>
        <w:t>wsparcie finansowe</w:t>
      </w:r>
      <w:r w:rsidR="005F2789" w:rsidRPr="005E7E5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098C" w:rsidRPr="00EC6FDE" w:rsidRDefault="00311E06" w:rsidP="000209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02098C" w:rsidRPr="00EC6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Z udziału w Projekcie wyłączone są </w:t>
      </w:r>
      <w:r w:rsidR="0002098C" w:rsidRPr="005E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osoby </w:t>
      </w:r>
      <w:r w:rsidR="0002098C" w:rsidRPr="005E7E59">
        <w:rPr>
          <w:rFonts w:ascii="Times New Roman" w:eastAsia="Times New Roman" w:hAnsi="Times New Roman" w:cs="Times New Roman"/>
          <w:b/>
          <w:bCs/>
          <w:sz w:val="24"/>
          <w:szCs w:val="24"/>
        </w:rPr>
        <w:t>prawne</w:t>
      </w:r>
      <w:r w:rsidR="00DB7DFF" w:rsidRPr="005E7E59">
        <w:rPr>
          <w:rFonts w:ascii="Times New Roman" w:eastAsia="Times New Roman" w:hAnsi="Times New Roman" w:cs="Times New Roman"/>
          <w:b/>
          <w:bCs/>
          <w:sz w:val="24"/>
          <w:szCs w:val="24"/>
        </w:rPr>
        <w:t>/podmioty</w:t>
      </w:r>
      <w:r w:rsidRPr="005E7E5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2098C" w:rsidRPr="005E7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które</w:t>
      </w:r>
      <w:r w:rsidR="0002098C" w:rsidRPr="00EC6FD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2098C" w:rsidRPr="00EC6FDE">
        <w:rPr>
          <w:rFonts w:ascii="Times New Roman" w:eastAsia="Times New Roman" w:hAnsi="Times New Roman" w:cs="Times New Roman"/>
          <w:bCs/>
        </w:rPr>
        <w:t xml:space="preserve">   </w:t>
      </w:r>
    </w:p>
    <w:p w:rsidR="0002098C" w:rsidRPr="000E39B8" w:rsidRDefault="0002098C" w:rsidP="004E70EF">
      <w:pPr>
        <w:pStyle w:val="Akapitzlist"/>
        <w:numPr>
          <w:ilvl w:val="2"/>
          <w:numId w:val="5"/>
        </w:numPr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E39B8">
        <w:rPr>
          <w:rFonts w:ascii="Times New Roman" w:eastAsia="Times New Roman" w:hAnsi="Times New Roman" w:cs="Times New Roman"/>
          <w:kern w:val="0"/>
          <w:lang w:eastAsia="pl-PL" w:bidi="ar-SA"/>
        </w:rPr>
        <w:t>zalegają z zapłatą składek na ubezpieczenie społeczne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</w:p>
    <w:p w:rsidR="0002098C" w:rsidRPr="00BF57B6" w:rsidRDefault="0002098C" w:rsidP="004E70EF">
      <w:pPr>
        <w:numPr>
          <w:ilvl w:val="2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zalegają z zapłatą podatków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098C" w:rsidRDefault="0002098C" w:rsidP="004E70EF">
      <w:pPr>
        <w:pStyle w:val="Akapitzlist"/>
        <w:numPr>
          <w:ilvl w:val="2"/>
          <w:numId w:val="5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B85DC1">
        <w:rPr>
          <w:rFonts w:ascii="Times New Roman" w:eastAsia="Times New Roman" w:hAnsi="Times New Roman" w:cs="Times New Roman"/>
          <w:color w:val="000000"/>
        </w:rPr>
        <w:t>są zobowiązane z tytułu zajęć sądowych lub administracyjnych, są stroną postępowania sądowego, egzekucyjnego lub windykacyjnego dotyczącego niespłaconych zobowiązań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02098C" w:rsidRPr="00BF57B6" w:rsidRDefault="0002098C" w:rsidP="004E70EF">
      <w:pPr>
        <w:numPr>
          <w:ilvl w:val="2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korzystają równolegle z innych 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rodków publicznych, w tym zwłaszcza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br/>
        <w:t xml:space="preserve">ze 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rodków Funduszu Pracy, PFRON oraz EFS, na pokrycie wydatków zwi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zanych z podj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ciem oraz prowadzeniem działalno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ci gospodarczej b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zało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eniem spółdzielni lub spółdzielni socjalnej,</w:t>
      </w:r>
    </w:p>
    <w:p w:rsidR="0002098C" w:rsidRPr="00BF57B6" w:rsidRDefault="0002098C" w:rsidP="0002098C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których członkowie i/lub pracownicy są zaangażowani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w realizację Projektu jako pracownicy lub strony umowy cywilnoprawnej po stronie: Realizatora Projektu lub Wykonawcy,</w:t>
      </w:r>
    </w:p>
    <w:p w:rsidR="0002098C" w:rsidRPr="00BF57B6" w:rsidRDefault="0002098C" w:rsidP="0002098C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których członkowie i/lub pracownicy byli zatrudnieni w ciągu ostatnich dwóch lat u Realizatora Projektu lub Wykonawcy, a także osoby prawne, których członków i/lub pracowników łączył z Realizatorem Projektu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Wykonawcą, i/lub z pracownikiem Realizatora Projektu lub Wykonawcy uczestniczącym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w procesie rekrutacji:</w:t>
      </w:r>
    </w:p>
    <w:p w:rsidR="0002098C" w:rsidRPr="00BF57B6" w:rsidRDefault="0002098C" w:rsidP="004E70EF">
      <w:pPr>
        <w:numPr>
          <w:ilvl w:val="0"/>
          <w:numId w:val="6"/>
        </w:numPr>
        <w:tabs>
          <w:tab w:val="num" w:pos="1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związek małżeński, stosunek pokrewieństwa i powinowactwa (w linii prostej lub bocznej do II stopnia) i/lub</w:t>
      </w:r>
    </w:p>
    <w:p w:rsidR="0002098C" w:rsidRPr="00BF57B6" w:rsidRDefault="0002098C" w:rsidP="004E70EF">
      <w:pPr>
        <w:numPr>
          <w:ilvl w:val="0"/>
          <w:numId w:val="6"/>
        </w:numPr>
        <w:tabs>
          <w:tab w:val="num" w:pos="1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związek z tytułu przysposobienia, opieki lub kurateli,</w:t>
      </w:r>
    </w:p>
    <w:p w:rsidR="0002098C" w:rsidRPr="00BF57B6" w:rsidRDefault="0002098C" w:rsidP="004E70EF">
      <w:pPr>
        <w:numPr>
          <w:ilvl w:val="0"/>
          <w:numId w:val="6"/>
        </w:numPr>
        <w:tabs>
          <w:tab w:val="num" w:pos="1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inny związek faktyczny, który może budzić uzasadnione wątpliwości,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br/>
        <w:t>co do zachowania zasady bezstronności w procesie rekrutacji uczestników i oceny pomysłów na działalność.</w:t>
      </w:r>
    </w:p>
    <w:p w:rsidR="0002098C" w:rsidRPr="00430621" w:rsidRDefault="0002098C" w:rsidP="00BF1F43">
      <w:pPr>
        <w:pStyle w:val="Akapitzlist"/>
        <w:numPr>
          <w:ilvl w:val="0"/>
          <w:numId w:val="39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430621">
        <w:rPr>
          <w:rFonts w:ascii="Times New Roman" w:eastAsia="Times New Roman" w:hAnsi="Times New Roman" w:cs="Times New Roman"/>
        </w:rPr>
        <w:t xml:space="preserve">Do udziału </w:t>
      </w:r>
      <w:r w:rsidR="00437B30">
        <w:rPr>
          <w:rFonts w:ascii="Times New Roman" w:eastAsia="Times New Roman" w:hAnsi="Times New Roman" w:cs="Times New Roman"/>
        </w:rPr>
        <w:t xml:space="preserve">w projekcie </w:t>
      </w:r>
      <w:r w:rsidR="00311E06" w:rsidRPr="00430621">
        <w:rPr>
          <w:rFonts w:ascii="Times New Roman" w:eastAsia="Times New Roman" w:hAnsi="Times New Roman" w:cs="Times New Roman"/>
        </w:rPr>
        <w:t xml:space="preserve">kwalifikowane są podmioty posiadające siedzibę na terenie subregionu II, tj. powiatów: brzezińskiego, kutnowskiego, łęczyckiego, łowickiego, poddębickiego, skierniewickiego, zgierskiego oraz miasta Skierniewice. </w:t>
      </w:r>
      <w:r w:rsidRPr="00430621">
        <w:rPr>
          <w:rFonts w:ascii="Times New Roman" w:eastAsia="Times New Roman" w:hAnsi="Times New Roman" w:cs="Times New Roman"/>
        </w:rPr>
        <w:t xml:space="preserve"> </w:t>
      </w:r>
    </w:p>
    <w:p w:rsidR="00311E06" w:rsidRPr="00430621" w:rsidRDefault="00311E06" w:rsidP="00BF1F43">
      <w:pPr>
        <w:pStyle w:val="Akapitzlist"/>
        <w:numPr>
          <w:ilvl w:val="0"/>
          <w:numId w:val="39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430621">
        <w:rPr>
          <w:rFonts w:ascii="Times New Roman" w:eastAsia="Times New Roman" w:hAnsi="Times New Roman" w:cs="Times New Roman"/>
        </w:rPr>
        <w:t>Realizator projektu dopuszcza objęcie wsparciem osób prawnych</w:t>
      </w:r>
      <w:r w:rsidR="00437B30">
        <w:rPr>
          <w:rFonts w:ascii="Times New Roman" w:eastAsia="Times New Roman" w:hAnsi="Times New Roman" w:cs="Times New Roman"/>
        </w:rPr>
        <w:t>/fizycznych</w:t>
      </w:r>
      <w:r w:rsidRPr="00430621">
        <w:rPr>
          <w:rFonts w:ascii="Times New Roman" w:eastAsia="Times New Roman" w:hAnsi="Times New Roman" w:cs="Times New Roman"/>
        </w:rPr>
        <w:t xml:space="preserve"> posiadających siedzibę</w:t>
      </w:r>
      <w:r w:rsidR="00437B30">
        <w:rPr>
          <w:rFonts w:ascii="Times New Roman" w:eastAsia="Times New Roman" w:hAnsi="Times New Roman" w:cs="Times New Roman"/>
        </w:rPr>
        <w:t>/miejsce zamieszkania</w:t>
      </w:r>
      <w:r w:rsidRPr="00430621">
        <w:rPr>
          <w:rFonts w:ascii="Times New Roman" w:eastAsia="Times New Roman" w:hAnsi="Times New Roman" w:cs="Times New Roman"/>
        </w:rPr>
        <w:t xml:space="preserve"> poza subregionem II tj. powiatami: brzezińskim, kutnowskim, łęczyckim, łowickim, poddębickim, skierniewickim, zgierskim oraz miastem Skierniewice (do 10% uczestników projektu).  </w:t>
      </w:r>
    </w:p>
    <w:p w:rsidR="00311E06" w:rsidRPr="00430621" w:rsidRDefault="00311E06" w:rsidP="00BF1F43">
      <w:pPr>
        <w:pStyle w:val="Akapitzlist"/>
        <w:numPr>
          <w:ilvl w:val="0"/>
          <w:numId w:val="39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30621">
        <w:rPr>
          <w:rFonts w:ascii="Times New Roman" w:eastAsia="Times New Roman" w:hAnsi="Times New Roman" w:cs="Times New Roman"/>
          <w:color w:val="000000"/>
        </w:rPr>
        <w:t xml:space="preserve">Do udziału w projekcie zostaną zakwalifikowane osoby, które spełniają w/w kryteria uczestnictwa i przejdą pozytywnie: </w:t>
      </w:r>
    </w:p>
    <w:p w:rsidR="0002098C" w:rsidRPr="001432BF" w:rsidRDefault="0002098C" w:rsidP="00BF1F43">
      <w:pPr>
        <w:numPr>
          <w:ilvl w:val="2"/>
          <w:numId w:val="39"/>
        </w:numPr>
        <w:autoSpaceDE w:val="0"/>
        <w:autoSpaceDN w:val="0"/>
        <w:adjustRightInd w:val="0"/>
        <w:spacing w:before="120" w:after="12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2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procedurę oceny Formularzy, </w:t>
      </w:r>
    </w:p>
    <w:p w:rsidR="0002098C" w:rsidRPr="00BC4510" w:rsidRDefault="0002098C" w:rsidP="00BF1F43">
      <w:pPr>
        <w:numPr>
          <w:ilvl w:val="2"/>
          <w:numId w:val="39"/>
        </w:numPr>
        <w:autoSpaceDE w:val="0"/>
        <w:autoSpaceDN w:val="0"/>
        <w:adjustRightInd w:val="0"/>
        <w:spacing w:before="120" w:after="120" w:line="240" w:lineRule="auto"/>
        <w:ind w:left="1418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 kompetencji i rozmowę z psychologiem/doradcą zawodowym pozwalające na ocenę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1432BF">
        <w:rPr>
          <w:rFonts w:ascii="Times New Roman" w:eastAsia="Times New Roman" w:hAnsi="Times New Roman" w:cs="Times New Roman"/>
          <w:color w:val="000000"/>
          <w:sz w:val="24"/>
          <w:szCs w:val="24"/>
        </w:rPr>
        <w:t>redyspozycji do założenia i prowadzenia 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32BF">
        <w:rPr>
          <w:rFonts w:ascii="Times New Roman" w:eastAsia="Times New Roman" w:hAnsi="Times New Roman" w:cs="Times New Roman"/>
          <w:sz w:val="24"/>
          <w:szCs w:val="24"/>
        </w:rPr>
        <w:t>(w przypadku osób fizycznych chcących założyć</w:t>
      </w:r>
      <w:r w:rsidRPr="00CA4F1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1432BF">
        <w:rPr>
          <w:rFonts w:ascii="Times New Roman" w:eastAsia="Times New Roman" w:hAnsi="Times New Roman" w:cs="Times New Roman"/>
          <w:sz w:val="24"/>
          <w:szCs w:val="24"/>
        </w:rPr>
        <w:t>PS)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078" w:rsidRPr="00FA7078" w:rsidRDefault="0002098C" w:rsidP="00FA7078">
      <w:pPr>
        <w:pStyle w:val="Akapitzlist"/>
        <w:numPr>
          <w:ilvl w:val="0"/>
          <w:numId w:val="39"/>
        </w:numPr>
        <w:autoSpaceDE w:val="0"/>
        <w:adjustRightInd w:val="0"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FA7078">
        <w:rPr>
          <w:rFonts w:ascii="Times New Roman" w:eastAsia="Times New Roman" w:hAnsi="Times New Roman" w:cs="Times New Roman"/>
          <w:color w:val="000000"/>
        </w:rPr>
        <w:t>Realizator</w:t>
      </w:r>
      <w:r w:rsidRPr="00FA7078">
        <w:rPr>
          <w:rFonts w:ascii="Times New Roman" w:eastAsia="Times New Roman" w:hAnsi="Times New Roman" w:cs="Times New Roman"/>
        </w:rPr>
        <w:t xml:space="preserve"> Projektu dopuszcza możliwość utworzenia PS z osób kwalifikujących się do udziału w Projekcie i osób nie kwalifikujących się do udziału w Projekcie - </w:t>
      </w:r>
      <w:bookmarkEnd w:id="0"/>
      <w:r w:rsidRPr="00FA7078">
        <w:rPr>
          <w:rFonts w:ascii="Times New Roman" w:eastAsia="Times New Roman" w:hAnsi="Times New Roman" w:cs="Times New Roman"/>
        </w:rPr>
        <w:t xml:space="preserve">zgodnie z art. 4 ust. 2 pkt 1 ustawy o spółdzielniach socjalnych - z tym zastrzeżeniem, że wsparcie </w:t>
      </w:r>
      <w:r w:rsidR="00FA7078" w:rsidRPr="00FA7078">
        <w:rPr>
          <w:rFonts w:ascii="Times New Roman" w:eastAsia="Times New Roman" w:hAnsi="Times New Roman" w:cs="Times New Roman"/>
        </w:rPr>
        <w:t xml:space="preserve">finansowe </w:t>
      </w:r>
      <w:r w:rsidRPr="00FA7078">
        <w:rPr>
          <w:rFonts w:ascii="Times New Roman" w:eastAsia="Times New Roman" w:hAnsi="Times New Roman" w:cs="Times New Roman"/>
        </w:rPr>
        <w:t>przyznawane jest jedynie na osoby, które spełniają kryteria kwalifikowalności do udziału w Projekcie</w:t>
      </w:r>
      <w:r w:rsidR="00FA7078" w:rsidRPr="00FA7078">
        <w:rPr>
          <w:rFonts w:ascii="Times New Roman" w:eastAsia="Times New Roman" w:hAnsi="Times New Roman" w:cs="Times New Roman"/>
        </w:rPr>
        <w:t xml:space="preserve"> oraz utworzeni</w:t>
      </w:r>
      <w:r w:rsidR="00FA7078">
        <w:rPr>
          <w:rFonts w:ascii="Times New Roman" w:eastAsia="Times New Roman" w:hAnsi="Times New Roman" w:cs="Times New Roman"/>
        </w:rPr>
        <w:t>a</w:t>
      </w:r>
      <w:r w:rsidR="00FA7078" w:rsidRPr="00FA7078">
        <w:rPr>
          <w:rFonts w:ascii="Times New Roman" w:eastAsia="Times New Roman" w:hAnsi="Times New Roman" w:cs="Times New Roman"/>
        </w:rPr>
        <w:t xml:space="preserve"> PS przez osoby nie kwalifikujące się do udziału w Projekcie, z tym zastrzeżeniem, że wsparcie finansowe przyznawane jest jedynie na osoby, które spełniają kryteria kwalifikowalności do udziału w Projekcie.</w:t>
      </w:r>
      <w:r w:rsidR="00FA7078" w:rsidRPr="00FA707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A7078" w:rsidRPr="00430621" w:rsidRDefault="00FA7078" w:rsidP="00FA7078">
      <w:pPr>
        <w:pStyle w:val="Akapitzlist"/>
        <w:autoSpaceDE w:val="0"/>
        <w:adjustRightInd w:val="0"/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Procedura naboru i oceny</w:t>
      </w:r>
    </w:p>
    <w:p w:rsidR="0002098C" w:rsidRPr="00BF57B6" w:rsidRDefault="0002098C" w:rsidP="0002098C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21">
        <w:rPr>
          <w:rFonts w:ascii="Times New Roman" w:eastAsia="Times New Roman" w:hAnsi="Times New Roman" w:cs="Times New Roman"/>
          <w:sz w:val="24"/>
          <w:szCs w:val="24"/>
        </w:rPr>
        <w:t xml:space="preserve">Rekrutacja do Projektu będzie odbywała się na </w:t>
      </w:r>
      <w:r w:rsidRPr="00430621">
        <w:rPr>
          <w:rFonts w:ascii="Times New Roman" w:eastAsia="Times New Roman" w:hAnsi="Times New Roman" w:cs="Times New Roman"/>
          <w:color w:val="000000"/>
          <w:sz w:val="24"/>
        </w:rPr>
        <w:t xml:space="preserve">terenie </w:t>
      </w:r>
      <w:r w:rsidRPr="00430621">
        <w:rPr>
          <w:rFonts w:ascii="Times New Roman" w:eastAsia="Times New Roman" w:hAnsi="Times New Roman" w:cs="Times New Roman"/>
          <w:color w:val="000000"/>
          <w:sz w:val="24"/>
          <w:szCs w:val="24"/>
        </w:rPr>
        <w:t>powiatów: brzezińskiego, kutnowskiego, łęczyckiego, łowickiego, poddębickiego, skierniewickiego, zgierskiego oraz miasta Skierniewice</w:t>
      </w:r>
      <w:r w:rsidRPr="004306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E06">
        <w:rPr>
          <w:rFonts w:ascii="Times New Roman" w:eastAsia="Times New Roman" w:hAnsi="Times New Roman" w:cs="Times New Roman"/>
          <w:sz w:val="24"/>
          <w:szCs w:val="24"/>
        </w:rPr>
        <w:t>w których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 zostanie poprzedzona akcją informacyjno-promocyjną (ogłoszenia w mediach, na stronach internetowych). Informacje o naborze zostaną rozesłane drogą elektroniczną do jednostek samorządu terytorialnego, </w:t>
      </w:r>
      <w:r>
        <w:rPr>
          <w:rFonts w:ascii="Times New Roman" w:eastAsia="Times New Roman" w:hAnsi="Times New Roman" w:cs="Times New Roman"/>
          <w:sz w:val="24"/>
          <w:szCs w:val="24"/>
        </w:rPr>
        <w:t>ośrodków pomocy społecznej, powiatowych urzędów pracy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, spółdzielni socjalnych, organizacji pozarządowych, kościelnych osób prawnych. W ramach projektu odbędą się również spotkania informacyjne.  </w:t>
      </w:r>
    </w:p>
    <w:p w:rsidR="00EE3F96" w:rsidRPr="00EE3F96" w:rsidRDefault="0002098C" w:rsidP="00EE3F96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etapie przygotowywania Formularza </w:t>
      </w:r>
      <w:r w:rsidR="00F52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Zgłoszeniowego </w:t>
      </w:r>
      <w:r w:rsidRPr="00EE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Kandydaci mogą skorzystać </w:t>
      </w:r>
      <w:r w:rsidR="00702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doradztwa prawnego i </w:t>
      </w:r>
      <w:r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biznesowego. </w:t>
      </w:r>
      <w:r w:rsidR="00EE3F96" w:rsidRPr="005E7E59">
        <w:rPr>
          <w:rFonts w:ascii="Times New Roman" w:hAnsi="Times New Roman" w:cs="Times New Roman"/>
          <w:sz w:val="24"/>
          <w:szCs w:val="24"/>
        </w:rPr>
        <w:t xml:space="preserve">Wzór </w:t>
      </w:r>
      <w:r w:rsidR="00F52547" w:rsidRPr="005E7E59">
        <w:rPr>
          <w:rFonts w:ascii="Times New Roman" w:hAnsi="Times New Roman" w:cs="Times New Roman"/>
          <w:sz w:val="24"/>
          <w:szCs w:val="24"/>
        </w:rPr>
        <w:t>F</w:t>
      </w:r>
      <w:r w:rsidR="00EE3F96" w:rsidRPr="005E7E59">
        <w:rPr>
          <w:rFonts w:ascii="Times New Roman" w:hAnsi="Times New Roman" w:cs="Times New Roman"/>
          <w:sz w:val="24"/>
          <w:szCs w:val="24"/>
        </w:rPr>
        <w:t>ormularza dostępny jest w biurze projektu oraz na stronie internetowej projektu.</w:t>
      </w:r>
    </w:p>
    <w:p w:rsidR="0002098C" w:rsidRPr="00BF57B6" w:rsidRDefault="0002098C" w:rsidP="0002098C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Formularze wraz z załącznikami można składać osobiście </w:t>
      </w:r>
      <w:r w:rsidR="00987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dniach 6-24.06.2016 </w:t>
      </w:r>
      <w:r w:rsidRPr="0043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Biurze </w:t>
      </w:r>
      <w:r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r w:rsidR="000947DD"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E7E59"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>90-558 Łódź, ul. 28 Pułku Strzelców Kaniowskich 71/73</w:t>
      </w:r>
      <w:r w:rsidR="000947DD"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94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D8C">
        <w:rPr>
          <w:rFonts w:ascii="Times New Roman" w:eastAsia="Times New Roman" w:hAnsi="Times New Roman" w:cs="Times New Roman"/>
          <w:color w:val="000000"/>
          <w:sz w:val="24"/>
          <w:szCs w:val="24"/>
        </w:rPr>
        <w:t>oraz Punktach Konsultacyjno-</w:t>
      </w:r>
      <w:r w:rsidRPr="00430621">
        <w:rPr>
          <w:rFonts w:ascii="Times New Roman" w:eastAsia="Times New Roman" w:hAnsi="Times New Roman" w:cs="Times New Roman"/>
          <w:color w:val="000000"/>
          <w:sz w:val="24"/>
          <w:szCs w:val="24"/>
        </w:rPr>
        <w:t>Doradczych zlokalizowanych: w Brz</w:t>
      </w:r>
      <w:r w:rsidR="00695996">
        <w:rPr>
          <w:rFonts w:ascii="Times New Roman" w:eastAsia="Times New Roman" w:hAnsi="Times New Roman" w:cs="Times New Roman"/>
          <w:color w:val="000000"/>
          <w:sz w:val="24"/>
          <w:szCs w:val="24"/>
        </w:rPr>
        <w:t>ezinach przy ul. Staszica 10, w </w:t>
      </w:r>
      <w:r w:rsidRPr="00430621">
        <w:rPr>
          <w:rFonts w:ascii="Times New Roman" w:eastAsia="Times New Roman" w:hAnsi="Times New Roman" w:cs="Times New Roman"/>
          <w:color w:val="000000"/>
          <w:sz w:val="24"/>
          <w:szCs w:val="24"/>
        </w:rPr>
        <w:t>Zgierzu przy ul. Długiej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bądź za pośrednictwem poczty przesyłając bezpośrednio dokumentację na adres Biura Projektu w Łodzi. 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(UWAGA! liczy się data wpływu do Biura, a nie stempla pocztowego).</w:t>
      </w:r>
    </w:p>
    <w:p w:rsidR="0002098C" w:rsidRPr="00BF57B6" w:rsidRDefault="0002098C" w:rsidP="0002098C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Formularzu zostanie odnotowana data i godzina wpływu oraz zostanie mu nadany numer referencyjny. </w:t>
      </w:r>
    </w:p>
    <w:p w:rsidR="0002098C" w:rsidRDefault="0002098C" w:rsidP="0002098C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Składać Formularze wraz z załącznikami mogą:</w:t>
      </w:r>
    </w:p>
    <w:p w:rsidR="0002098C" w:rsidRDefault="0002098C" w:rsidP="00EE3F96">
      <w:pPr>
        <w:pStyle w:val="Akapitzlist"/>
        <w:autoSpaceDE w:val="0"/>
        <w:adjustRightInd w:val="0"/>
        <w:spacing w:after="0"/>
        <w:ind w:left="142" w:firstLine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Pr="00FE35CF">
        <w:rPr>
          <w:rFonts w:ascii="Times New Roman" w:eastAsia="Times New Roman" w:hAnsi="Times New Roman" w:cs="Times New Roman"/>
        </w:rPr>
        <w:t>osob</w:t>
      </w:r>
      <w:r>
        <w:rPr>
          <w:rFonts w:ascii="Times New Roman" w:eastAsia="Times New Roman" w:hAnsi="Times New Roman" w:cs="Times New Roman"/>
        </w:rPr>
        <w:t>y</w:t>
      </w:r>
      <w:r w:rsidRPr="00FE35CF">
        <w:rPr>
          <w:rFonts w:ascii="Times New Roman" w:eastAsia="Times New Roman" w:hAnsi="Times New Roman" w:cs="Times New Roman"/>
        </w:rPr>
        <w:t xml:space="preserve"> fizyczn</w:t>
      </w:r>
      <w:r>
        <w:rPr>
          <w:rFonts w:ascii="Times New Roman" w:eastAsia="Times New Roman" w:hAnsi="Times New Roman" w:cs="Times New Roman"/>
        </w:rPr>
        <w:t>e chcące</w:t>
      </w:r>
      <w:r w:rsidRPr="00FE35CF">
        <w:rPr>
          <w:rFonts w:ascii="Times New Roman" w:eastAsia="Times New Roman" w:hAnsi="Times New Roman" w:cs="Times New Roman"/>
        </w:rPr>
        <w:t xml:space="preserve"> utworzyć PS</w:t>
      </w:r>
      <w:r>
        <w:rPr>
          <w:rFonts w:ascii="Times New Roman" w:eastAsia="Times New Roman" w:hAnsi="Times New Roman" w:cs="Times New Roman"/>
        </w:rPr>
        <w:t>,</w:t>
      </w:r>
    </w:p>
    <w:p w:rsidR="0002098C" w:rsidRDefault="0002098C" w:rsidP="00EE3F96">
      <w:pPr>
        <w:pStyle w:val="Akapitzlist"/>
        <w:autoSpaceDE w:val="0"/>
        <w:adjustRightInd w:val="0"/>
        <w:spacing w:after="0"/>
        <w:ind w:left="142" w:firstLine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grupy osób fizycznych</w:t>
      </w:r>
      <w:r w:rsidRPr="00FE35CF">
        <w:rPr>
          <w:rFonts w:ascii="Times New Roman" w:eastAsia="Times New Roman" w:hAnsi="Times New Roman" w:cs="Times New Roman"/>
        </w:rPr>
        <w:t xml:space="preserve"> chcące utworzyć PS</w:t>
      </w:r>
      <w:r>
        <w:rPr>
          <w:rFonts w:ascii="Times New Roman" w:eastAsia="Times New Roman" w:hAnsi="Times New Roman" w:cs="Times New Roman"/>
        </w:rPr>
        <w:t>,</w:t>
      </w:r>
    </w:p>
    <w:p w:rsidR="0002098C" w:rsidRDefault="0002098C" w:rsidP="00EE3F96">
      <w:pPr>
        <w:pStyle w:val="Akapitzlist"/>
        <w:autoSpaceDE w:val="0"/>
        <w:adjustRightInd w:val="0"/>
        <w:spacing w:after="0"/>
        <w:ind w:left="142" w:firstLine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osoby prawne chcące utworzyć PS,</w:t>
      </w:r>
    </w:p>
    <w:p w:rsidR="0002098C" w:rsidRDefault="0002098C" w:rsidP="00EE3F96">
      <w:pPr>
        <w:pStyle w:val="Akapitzlist"/>
        <w:autoSpaceDE w:val="0"/>
        <w:adjustRightInd w:val="0"/>
        <w:spacing w:after="0"/>
        <w:ind w:left="142" w:firstLine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</w:t>
      </w:r>
      <w:r w:rsidRPr="00B85DC1">
        <w:rPr>
          <w:rFonts w:ascii="Times New Roman" w:eastAsia="Times New Roman" w:hAnsi="Times New Roman" w:cs="Times New Roman"/>
        </w:rPr>
        <w:t>PS chcąc</w:t>
      </w:r>
      <w:r>
        <w:rPr>
          <w:rFonts w:ascii="Times New Roman" w:eastAsia="Times New Roman" w:hAnsi="Times New Roman" w:cs="Times New Roman"/>
        </w:rPr>
        <w:t>e</w:t>
      </w:r>
      <w:r w:rsidRPr="00B85DC1">
        <w:rPr>
          <w:rFonts w:ascii="Times New Roman" w:eastAsia="Times New Roman" w:hAnsi="Times New Roman" w:cs="Times New Roman"/>
        </w:rPr>
        <w:t xml:space="preserve"> zatrudnić osoby fizyczne spełniając</w:t>
      </w:r>
      <w:r>
        <w:rPr>
          <w:rFonts w:ascii="Times New Roman" w:eastAsia="Times New Roman" w:hAnsi="Times New Roman" w:cs="Times New Roman"/>
        </w:rPr>
        <w:t>e kryteria udziału w projekcie,</w:t>
      </w:r>
    </w:p>
    <w:p w:rsidR="00EE3F96" w:rsidRPr="00311E06" w:rsidRDefault="00EE3F96" w:rsidP="00EE3F96">
      <w:pPr>
        <w:pStyle w:val="Akapitzlist"/>
        <w:autoSpaceDE w:val="0"/>
        <w:adjustRightInd w:val="0"/>
        <w:spacing w:after="0"/>
        <w:ind w:left="142" w:firstLine="425"/>
        <w:rPr>
          <w:rFonts w:ascii="Times New Roman" w:eastAsia="Times New Roman" w:hAnsi="Times New Roman" w:cs="Times New Roman"/>
        </w:rPr>
      </w:pPr>
    </w:p>
    <w:p w:rsidR="0002098C" w:rsidRDefault="0002098C" w:rsidP="004E70EF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</w:rPr>
        <w:t xml:space="preserve">Osoby fizyczne, </w:t>
      </w:r>
      <w:r w:rsidRPr="00BF57B6">
        <w:rPr>
          <w:rFonts w:ascii="Times New Roman" w:eastAsia="Times New Roman" w:hAnsi="Times New Roman" w:cs="Times New Roman"/>
          <w:color w:val="000000"/>
        </w:rPr>
        <w:t>o któr</w:t>
      </w:r>
      <w:r>
        <w:rPr>
          <w:rFonts w:ascii="Times New Roman" w:eastAsia="Times New Roman" w:hAnsi="Times New Roman" w:cs="Times New Roman"/>
          <w:color w:val="000000"/>
        </w:rPr>
        <w:t>ych</w:t>
      </w:r>
      <w:r w:rsidRPr="00BF57B6">
        <w:rPr>
          <w:rFonts w:ascii="Times New Roman" w:eastAsia="Times New Roman" w:hAnsi="Times New Roman" w:cs="Times New Roman"/>
          <w:color w:val="000000"/>
        </w:rPr>
        <w:t xml:space="preserve"> mowa w </w:t>
      </w:r>
      <w:r w:rsidR="0050703A" w:rsidRPr="005E7E59">
        <w:rPr>
          <w:rFonts w:ascii="Times New Roman" w:eastAsia="Times New Roman" w:hAnsi="Times New Roman" w:cs="Times New Roman"/>
          <w:color w:val="000000"/>
        </w:rPr>
        <w:t>w</w:t>
      </w:r>
      <w:r w:rsidR="005E7E59" w:rsidRPr="005E7E59">
        <w:rPr>
          <w:rFonts w:ascii="Times New Roman" w:eastAsia="Times New Roman" w:hAnsi="Times New Roman" w:cs="Times New Roman"/>
          <w:color w:val="000000"/>
        </w:rPr>
        <w:t>/w</w:t>
      </w:r>
      <w:r w:rsidR="0050703A">
        <w:rPr>
          <w:rFonts w:ascii="Times New Roman" w:eastAsia="Times New Roman" w:hAnsi="Times New Roman" w:cs="Times New Roman"/>
          <w:color w:val="000000"/>
        </w:rPr>
        <w:t xml:space="preserve"> </w:t>
      </w:r>
      <w:r w:rsidRPr="0050703A">
        <w:rPr>
          <w:rFonts w:ascii="Times New Roman" w:eastAsia="Times New Roman" w:hAnsi="Times New Roman" w:cs="Times New Roman"/>
          <w:b/>
          <w:color w:val="000000"/>
        </w:rPr>
        <w:t>ust.</w:t>
      </w:r>
      <w:r w:rsidRPr="0050703A">
        <w:rPr>
          <w:rFonts w:ascii="Times New Roman" w:eastAsia="Times New Roman" w:hAnsi="Times New Roman" w:cs="Times New Roman"/>
          <w:b/>
        </w:rPr>
        <w:t xml:space="preserve"> 5 </w:t>
      </w:r>
      <w:r w:rsidRPr="0050703A">
        <w:rPr>
          <w:rFonts w:ascii="Times New Roman" w:eastAsia="Times New Roman" w:hAnsi="Times New Roman" w:cs="Times New Roman"/>
          <w:b/>
          <w:color w:val="000000"/>
        </w:rPr>
        <w:t>lit. a</w:t>
      </w:r>
      <w:r w:rsidRPr="00BF57B6">
        <w:rPr>
          <w:rFonts w:ascii="Times New Roman" w:eastAsia="Times New Roman" w:hAnsi="Times New Roman" w:cs="Times New Roman"/>
          <w:color w:val="000000"/>
        </w:rPr>
        <w:t xml:space="preserve"> składa</w:t>
      </w:r>
      <w:r>
        <w:rPr>
          <w:rFonts w:ascii="Times New Roman" w:eastAsia="Times New Roman" w:hAnsi="Times New Roman" w:cs="Times New Roman"/>
          <w:color w:val="000000"/>
        </w:rPr>
        <w:t xml:space="preserve">ją wypełnione Formularze </w:t>
      </w:r>
      <w:r w:rsidRPr="00BF57B6">
        <w:rPr>
          <w:rFonts w:ascii="Times New Roman" w:eastAsia="Times New Roman" w:hAnsi="Times New Roman" w:cs="Times New Roman"/>
          <w:color w:val="000000"/>
        </w:rPr>
        <w:t>wraz z załącznikami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A10010">
        <w:rPr>
          <w:rFonts w:ascii="Times New Roman" w:eastAsia="Times New Roman" w:hAnsi="Times New Roman" w:cs="Times New Roman"/>
          <w:i/>
          <w:iCs/>
          <w:color w:val="000000"/>
        </w:rPr>
        <w:t xml:space="preserve">(wzór stanowi załącznik nr 2.1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A10010">
        <w:rPr>
          <w:rFonts w:ascii="Times New Roman" w:eastAsia="Times New Roman" w:hAnsi="Times New Roman" w:cs="Times New Roman"/>
          <w:i/>
          <w:iCs/>
          <w:color w:val="000000"/>
        </w:rPr>
        <w:t>do niniejszego Regulaminu)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BF57B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02098C" w:rsidRDefault="0002098C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BC4510">
        <w:rPr>
          <w:rFonts w:ascii="Times New Roman" w:eastAsia="Times New Roman" w:hAnsi="Times New Roman" w:cs="Times New Roman"/>
        </w:rPr>
        <w:lastRenderedPageBreak/>
        <w:t xml:space="preserve">Grupy osób fizycznych, o których </w:t>
      </w:r>
      <w:r w:rsidRPr="005E7E59">
        <w:rPr>
          <w:rFonts w:ascii="Times New Roman" w:eastAsia="Times New Roman" w:hAnsi="Times New Roman" w:cs="Times New Roman"/>
        </w:rPr>
        <w:t xml:space="preserve">mowa w </w:t>
      </w:r>
      <w:r w:rsidR="005E7E59">
        <w:rPr>
          <w:rFonts w:ascii="Times New Roman" w:eastAsia="Times New Roman" w:hAnsi="Times New Roman" w:cs="Times New Roman"/>
        </w:rPr>
        <w:t>w/w</w:t>
      </w:r>
      <w:r w:rsidR="0050703A">
        <w:rPr>
          <w:rFonts w:ascii="Times New Roman" w:eastAsia="Times New Roman" w:hAnsi="Times New Roman" w:cs="Times New Roman"/>
        </w:rPr>
        <w:t xml:space="preserve"> </w:t>
      </w:r>
      <w:r w:rsidRPr="0050703A">
        <w:rPr>
          <w:rFonts w:ascii="Times New Roman" w:eastAsia="Times New Roman" w:hAnsi="Times New Roman" w:cs="Times New Roman"/>
          <w:b/>
        </w:rPr>
        <w:t>ust. 5 lit. b</w:t>
      </w:r>
      <w:r w:rsidRPr="00BC4510">
        <w:rPr>
          <w:rFonts w:ascii="Times New Roman" w:eastAsia="Times New Roman" w:hAnsi="Times New Roman" w:cs="Times New Roman"/>
          <w:color w:val="000000"/>
        </w:rPr>
        <w:t xml:space="preserve"> składają wypełnione przez każdego z Kandydatów, Formularze wraz z załącznikami, z tym zastrzeżeniem, że opis pomysłu na działalność PS </w:t>
      </w:r>
      <w:r w:rsidRPr="00BC4510">
        <w:rPr>
          <w:rFonts w:ascii="Times New Roman" w:eastAsia="Times New Roman" w:hAnsi="Times New Roman" w:cs="Times New Roman"/>
          <w:i/>
          <w:iCs/>
          <w:color w:val="000000"/>
        </w:rPr>
        <w:t xml:space="preserve">(wzór stanowi załącznik nr 2.1 do niniejszego Regulaminu)  </w:t>
      </w:r>
      <w:r w:rsidRPr="00BC4510">
        <w:rPr>
          <w:rFonts w:ascii="Times New Roman" w:eastAsia="Times New Roman" w:hAnsi="Times New Roman" w:cs="Times New Roman"/>
          <w:color w:val="000000"/>
        </w:rPr>
        <w:t>grupa składa jeden wspólny.</w:t>
      </w:r>
    </w:p>
    <w:p w:rsidR="0002098C" w:rsidRPr="005E7E59" w:rsidRDefault="0002098C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BC4510">
        <w:rPr>
          <w:rFonts w:ascii="Times New Roman" w:eastAsia="Times New Roman" w:hAnsi="Times New Roman" w:cs="Times New Roman"/>
        </w:rPr>
        <w:t xml:space="preserve">Osoby prawne, o których mowa </w:t>
      </w:r>
      <w:r w:rsidRPr="005E7E59">
        <w:rPr>
          <w:rFonts w:ascii="Times New Roman" w:eastAsia="Times New Roman" w:hAnsi="Times New Roman" w:cs="Times New Roman"/>
        </w:rPr>
        <w:t xml:space="preserve">w </w:t>
      </w:r>
      <w:r w:rsidR="0050703A" w:rsidRPr="005E7E59">
        <w:rPr>
          <w:rFonts w:ascii="Times New Roman" w:eastAsia="Times New Roman" w:hAnsi="Times New Roman" w:cs="Times New Roman"/>
        </w:rPr>
        <w:t>w</w:t>
      </w:r>
      <w:r w:rsidR="005E7E59">
        <w:rPr>
          <w:rFonts w:ascii="Times New Roman" w:eastAsia="Times New Roman" w:hAnsi="Times New Roman" w:cs="Times New Roman"/>
        </w:rPr>
        <w:t>/</w:t>
      </w:r>
      <w:r w:rsidR="0050703A" w:rsidRPr="005E7E59">
        <w:rPr>
          <w:rFonts w:ascii="Times New Roman" w:eastAsia="Times New Roman" w:hAnsi="Times New Roman" w:cs="Times New Roman"/>
        </w:rPr>
        <w:t>w</w:t>
      </w:r>
      <w:r w:rsidR="0050703A">
        <w:rPr>
          <w:rFonts w:ascii="Times New Roman" w:eastAsia="Times New Roman" w:hAnsi="Times New Roman" w:cs="Times New Roman"/>
        </w:rPr>
        <w:t xml:space="preserve"> </w:t>
      </w:r>
      <w:r w:rsidRPr="0050703A">
        <w:rPr>
          <w:rFonts w:ascii="Times New Roman" w:eastAsia="Times New Roman" w:hAnsi="Times New Roman" w:cs="Times New Roman"/>
          <w:b/>
        </w:rPr>
        <w:t>ust. 5 lit. c</w:t>
      </w:r>
      <w:r w:rsidRPr="0050703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C4510">
        <w:rPr>
          <w:rFonts w:ascii="Times New Roman" w:eastAsia="Times New Roman" w:hAnsi="Times New Roman" w:cs="Times New Roman"/>
          <w:color w:val="000000"/>
        </w:rPr>
        <w:t>składają wypełnione Formularze wraz z załącznikami (</w:t>
      </w:r>
      <w:r w:rsidRPr="005E7E59">
        <w:rPr>
          <w:rFonts w:ascii="Times New Roman" w:eastAsia="Times New Roman" w:hAnsi="Times New Roman" w:cs="Times New Roman"/>
          <w:color w:val="000000"/>
        </w:rPr>
        <w:t>wzór stanowi załącznik nr 2.2 do niniejszego regulaminu).</w:t>
      </w:r>
    </w:p>
    <w:p w:rsidR="0002098C" w:rsidRDefault="0002098C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5E7E59">
        <w:rPr>
          <w:rFonts w:ascii="Times New Roman" w:eastAsia="Times New Roman" w:hAnsi="Times New Roman" w:cs="Times New Roman"/>
          <w:color w:val="000000"/>
        </w:rPr>
        <w:t>P</w:t>
      </w:r>
      <w:r w:rsidRPr="005E7E59">
        <w:rPr>
          <w:rFonts w:ascii="Times New Roman" w:eastAsia="Times New Roman" w:hAnsi="Times New Roman" w:cs="Times New Roman"/>
        </w:rPr>
        <w:t xml:space="preserve">S, </w:t>
      </w:r>
      <w:r w:rsidRPr="005E7E59">
        <w:rPr>
          <w:rFonts w:ascii="Times New Roman" w:eastAsia="Times New Roman" w:hAnsi="Times New Roman" w:cs="Times New Roman"/>
          <w:color w:val="000000"/>
        </w:rPr>
        <w:t xml:space="preserve">o których mowa w </w:t>
      </w:r>
      <w:r w:rsidR="005E7E59">
        <w:rPr>
          <w:rFonts w:ascii="Times New Roman" w:eastAsia="Times New Roman" w:hAnsi="Times New Roman" w:cs="Times New Roman"/>
          <w:color w:val="000000"/>
        </w:rPr>
        <w:t>w/w</w:t>
      </w:r>
      <w:r w:rsidR="0050703A" w:rsidRPr="005E7E59">
        <w:rPr>
          <w:rFonts w:ascii="Times New Roman" w:eastAsia="Times New Roman" w:hAnsi="Times New Roman" w:cs="Times New Roman"/>
          <w:color w:val="000000"/>
        </w:rPr>
        <w:t xml:space="preserve"> </w:t>
      </w:r>
      <w:r w:rsidR="0050703A" w:rsidRPr="005E7E59">
        <w:rPr>
          <w:rFonts w:ascii="Times New Roman" w:eastAsia="Times New Roman" w:hAnsi="Times New Roman" w:cs="Times New Roman"/>
          <w:b/>
          <w:color w:val="000000"/>
        </w:rPr>
        <w:t xml:space="preserve">ust. 5 </w:t>
      </w:r>
      <w:r w:rsidRPr="005E7E59">
        <w:rPr>
          <w:rFonts w:ascii="Times New Roman" w:eastAsia="Times New Roman" w:hAnsi="Times New Roman" w:cs="Times New Roman"/>
          <w:b/>
          <w:color w:val="000000"/>
        </w:rPr>
        <w:t>lit</w:t>
      </w:r>
      <w:r w:rsidRPr="0050703A">
        <w:rPr>
          <w:rFonts w:ascii="Times New Roman" w:eastAsia="Times New Roman" w:hAnsi="Times New Roman" w:cs="Times New Roman"/>
          <w:b/>
          <w:color w:val="000000"/>
        </w:rPr>
        <w:t>. d</w:t>
      </w:r>
      <w:r w:rsidRPr="00BC4510">
        <w:rPr>
          <w:rFonts w:ascii="Times New Roman" w:eastAsia="Times New Roman" w:hAnsi="Times New Roman" w:cs="Times New Roman"/>
          <w:color w:val="000000"/>
        </w:rPr>
        <w:t xml:space="preserve"> składa wypełniony przez Kandydata Formularz wraz z załącznikami oraz plan wykorzystania środków </w:t>
      </w:r>
      <w:r w:rsidRPr="00BC4510">
        <w:rPr>
          <w:rFonts w:ascii="Times New Roman" w:eastAsia="Times New Roman" w:hAnsi="Times New Roman" w:cs="Times New Roman"/>
          <w:i/>
          <w:iCs/>
          <w:color w:val="000000"/>
        </w:rPr>
        <w:t>(wzór stanowi załącznik nr 2.3 do niniejszego Regulaminu).</w:t>
      </w:r>
      <w:r w:rsidRPr="00BC4510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02098C" w:rsidRPr="00BC4510" w:rsidRDefault="0002098C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BC4510">
        <w:rPr>
          <w:rFonts w:ascii="Times New Roman" w:eastAsia="Times New Roman" w:hAnsi="Times New Roman" w:cs="Times New Roman"/>
          <w:color w:val="000000"/>
        </w:rPr>
        <w:t>Załączniki:</w:t>
      </w:r>
    </w:p>
    <w:p w:rsidR="0002098C" w:rsidRPr="001C474C" w:rsidRDefault="0002098C" w:rsidP="0002098C">
      <w:pPr>
        <w:pStyle w:val="Akapitzlist"/>
        <w:autoSpaceDE w:val="0"/>
        <w:adjustRightInd w:val="0"/>
        <w:spacing w:before="120" w:after="120"/>
        <w:ind w:left="6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1C474C">
        <w:rPr>
          <w:rFonts w:ascii="Times New Roman" w:eastAsia="Times New Roman" w:hAnsi="Times New Roman" w:cs="Times New Roman"/>
          <w:b/>
          <w:bCs/>
          <w:color w:val="000000"/>
        </w:rPr>
        <w:t>w przypadku osób fizycznych planujących założyć PS:</w:t>
      </w:r>
    </w:p>
    <w:p w:rsidR="0002098C" w:rsidRDefault="0002098C" w:rsidP="0002098C">
      <w:pPr>
        <w:pStyle w:val="Akapitzlist"/>
        <w:numPr>
          <w:ilvl w:val="2"/>
          <w:numId w:val="3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1C474C">
        <w:rPr>
          <w:rFonts w:ascii="Times New Roman" w:eastAsia="Times New Roman" w:hAnsi="Times New Roman" w:cs="Times New Roman"/>
        </w:rPr>
        <w:t xml:space="preserve">dokument poświadczający przynależność do jednej z grup, o której mowa </w:t>
      </w:r>
      <w:r>
        <w:rPr>
          <w:rFonts w:ascii="Times New Roman" w:eastAsia="Times New Roman" w:hAnsi="Times New Roman" w:cs="Times New Roman"/>
        </w:rPr>
        <w:br/>
      </w:r>
      <w:r w:rsidRPr="00311E06">
        <w:rPr>
          <w:rFonts w:ascii="Times New Roman" w:eastAsia="Times New Roman" w:hAnsi="Times New Roman" w:cs="Times New Roman"/>
        </w:rPr>
        <w:t xml:space="preserve">w </w:t>
      </w:r>
      <w:r w:rsidR="00311E06" w:rsidRPr="00311E06">
        <w:rPr>
          <w:rFonts w:ascii="Times New Roman" w:eastAsia="Times New Roman" w:hAnsi="Times New Roman" w:cs="Times New Roman"/>
        </w:rPr>
        <w:t>§ 3 pkt 1.1, np</w:t>
      </w:r>
      <w:r w:rsidRPr="00311E06">
        <w:rPr>
          <w:rFonts w:ascii="Times New Roman" w:eastAsia="Times New Roman" w:hAnsi="Times New Roman" w:cs="Times New Roman"/>
        </w:rPr>
        <w:t>.:</w:t>
      </w:r>
    </w:p>
    <w:p w:rsidR="00056932" w:rsidRDefault="0002098C" w:rsidP="004E70EF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056932">
        <w:rPr>
          <w:rFonts w:ascii="Times New Roman" w:eastAsia="Times New Roman" w:hAnsi="Times New Roman" w:cs="Times New Roman"/>
          <w:color w:val="000000"/>
        </w:rPr>
        <w:t xml:space="preserve">kopia orzeczenia o niepełnosprawności </w:t>
      </w:r>
      <w:r w:rsidRPr="00056932">
        <w:rPr>
          <w:rFonts w:ascii="Times New Roman" w:eastAsia="Times New Roman" w:hAnsi="Times New Roman" w:cs="Times New Roman"/>
        </w:rPr>
        <w:t>(oryginał do wglądu)</w:t>
      </w:r>
      <w:r w:rsidR="00056932">
        <w:rPr>
          <w:rFonts w:ascii="Times New Roman" w:eastAsia="Times New Roman" w:hAnsi="Times New Roman" w:cs="Times New Roman"/>
        </w:rPr>
        <w:t>,</w:t>
      </w:r>
    </w:p>
    <w:p w:rsidR="00056932" w:rsidRPr="005E7E59" w:rsidRDefault="0002098C" w:rsidP="004E70EF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5E7E59">
        <w:rPr>
          <w:rFonts w:ascii="Times New Roman" w:eastAsia="Times New Roman" w:hAnsi="Times New Roman" w:cs="Times New Roman"/>
          <w:color w:val="000000"/>
        </w:rPr>
        <w:t>zaświadczenie z PUP o statusie osoby bezrobotnej</w:t>
      </w:r>
      <w:r w:rsidR="00056932" w:rsidRPr="005E7E59">
        <w:rPr>
          <w:rFonts w:ascii="Times New Roman" w:eastAsia="Times New Roman" w:hAnsi="Times New Roman" w:cs="Times New Roman"/>
          <w:color w:val="000000"/>
        </w:rPr>
        <w:t>,</w:t>
      </w:r>
    </w:p>
    <w:p w:rsidR="002E6E28" w:rsidRPr="00695996" w:rsidRDefault="0002098C" w:rsidP="004E70EF">
      <w:pPr>
        <w:pStyle w:val="Akapitzlist"/>
        <w:numPr>
          <w:ilvl w:val="0"/>
          <w:numId w:val="25"/>
        </w:numPr>
        <w:autoSpaceDE w:val="0"/>
        <w:adjustRightInd w:val="0"/>
        <w:spacing w:after="120"/>
        <w:jc w:val="both"/>
        <w:rPr>
          <w:rFonts w:ascii="Times New Roman" w:eastAsia="Times New Roman" w:hAnsi="Times New Roman" w:cs="Times New Roman"/>
        </w:rPr>
      </w:pPr>
      <w:r w:rsidRPr="00695996">
        <w:rPr>
          <w:rFonts w:ascii="Times New Roman" w:eastAsia="Times New Roman" w:hAnsi="Times New Roman" w:cs="Times New Roman"/>
        </w:rPr>
        <w:t xml:space="preserve">oświadczenie </w:t>
      </w:r>
      <w:r w:rsidR="00320269" w:rsidRPr="00695996">
        <w:rPr>
          <w:rFonts w:ascii="Times New Roman" w:eastAsia="Times New Roman" w:hAnsi="Times New Roman" w:cs="Times New Roman"/>
        </w:rPr>
        <w:t xml:space="preserve">bezrobotnego kandydata </w:t>
      </w:r>
      <w:r w:rsidR="0050703A" w:rsidRPr="00695996">
        <w:rPr>
          <w:rFonts w:ascii="Times New Roman" w:eastAsia="Times New Roman" w:hAnsi="Times New Roman" w:cs="Times New Roman"/>
        </w:rPr>
        <w:t>o zakwalifikowaniu przez PUP do określonego profilu</w:t>
      </w:r>
      <w:r w:rsidR="00702D8C" w:rsidRPr="00695996">
        <w:rPr>
          <w:rFonts w:ascii="Times New Roman" w:eastAsia="Times New Roman" w:hAnsi="Times New Roman" w:cs="Times New Roman"/>
        </w:rPr>
        <w:t>,</w:t>
      </w:r>
    </w:p>
    <w:p w:rsidR="0002098C" w:rsidRPr="002E6E28" w:rsidRDefault="0002098C" w:rsidP="004E70EF">
      <w:pPr>
        <w:pStyle w:val="Akapitzlist"/>
        <w:numPr>
          <w:ilvl w:val="0"/>
          <w:numId w:val="25"/>
        </w:numPr>
        <w:autoSpaceDE w:val="0"/>
        <w:adjustRightInd w:val="0"/>
        <w:spacing w:after="120"/>
        <w:jc w:val="both"/>
        <w:rPr>
          <w:rFonts w:ascii="Times New Roman" w:eastAsia="Times New Roman" w:hAnsi="Times New Roman" w:cs="Times New Roman"/>
        </w:rPr>
      </w:pPr>
      <w:r w:rsidRPr="005E7E59">
        <w:rPr>
          <w:rFonts w:ascii="Times New Roman" w:eastAsia="Times New Roman" w:hAnsi="Times New Roman" w:cs="Times New Roman"/>
        </w:rPr>
        <w:t>zaświadczenie/oświadczenie potwierdzające sytuację</w:t>
      </w:r>
      <w:r w:rsidRPr="002E6E28">
        <w:rPr>
          <w:rFonts w:ascii="Times New Roman" w:eastAsia="Times New Roman" w:hAnsi="Times New Roman" w:cs="Times New Roman"/>
        </w:rPr>
        <w:t xml:space="preserve"> życiową,</w:t>
      </w:r>
    </w:p>
    <w:p w:rsidR="0002098C" w:rsidRDefault="0002098C" w:rsidP="004E70EF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056932">
        <w:rPr>
          <w:rFonts w:ascii="Times New Roman" w:eastAsia="Times New Roman" w:hAnsi="Times New Roman" w:cs="Times New Roman"/>
        </w:rPr>
        <w:t>zaświadczenie potwierdzające przynależność do jednej z grup wskazanych w ustawie o zatrudnieniu socjalnym,</w:t>
      </w:r>
    </w:p>
    <w:p w:rsidR="0002098C" w:rsidRPr="00056932" w:rsidRDefault="0002098C" w:rsidP="004E70EF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056932">
        <w:rPr>
          <w:rFonts w:ascii="Times New Roman" w:eastAsia="Times New Roman" w:hAnsi="Times New Roman" w:cs="Times New Roman"/>
        </w:rPr>
        <w:t xml:space="preserve">oświadczenie o uczestniczeniu w reintegracji społecznej prowadzonej przez różnych beneficjentów w ramach Priorytetu </w:t>
      </w:r>
      <w:r w:rsidRPr="00430621">
        <w:rPr>
          <w:rFonts w:ascii="Times New Roman" w:eastAsia="Times New Roman" w:hAnsi="Times New Roman" w:cs="Times New Roman"/>
        </w:rPr>
        <w:t>Inwestycyjnego 9i.</w:t>
      </w:r>
    </w:p>
    <w:p w:rsidR="0002098C" w:rsidRPr="001C474C" w:rsidRDefault="0002098C" w:rsidP="0002098C">
      <w:pPr>
        <w:pStyle w:val="Akapitzlist"/>
        <w:numPr>
          <w:ilvl w:val="2"/>
          <w:numId w:val="3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>opis pomysłu na działalność</w:t>
      </w:r>
      <w:r>
        <w:rPr>
          <w:rFonts w:ascii="Times New Roman" w:eastAsia="Times New Roman" w:hAnsi="Times New Roman" w:cs="Times New Roman"/>
          <w:color w:val="000000"/>
        </w:rPr>
        <w:t xml:space="preserve"> PS</w:t>
      </w:r>
      <w:r w:rsidR="00702D8C">
        <w:rPr>
          <w:rFonts w:ascii="Times New Roman" w:eastAsia="Times New Roman" w:hAnsi="Times New Roman" w:cs="Times New Roman"/>
          <w:color w:val="000000"/>
        </w:rPr>
        <w:t>,</w:t>
      </w:r>
    </w:p>
    <w:p w:rsidR="0002098C" w:rsidRPr="00B25F95" w:rsidRDefault="0002098C" w:rsidP="0002098C">
      <w:pPr>
        <w:pStyle w:val="Akapitzlist"/>
        <w:numPr>
          <w:ilvl w:val="2"/>
          <w:numId w:val="3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 xml:space="preserve">deklaracje udziału w przedsięwzięciu osób fizycznych nie kwalifikujących się </w:t>
      </w:r>
      <w:r>
        <w:rPr>
          <w:rFonts w:ascii="Times New Roman" w:eastAsia="Times New Roman" w:hAnsi="Times New Roman" w:cs="Times New Roman"/>
          <w:color w:val="000000"/>
        </w:rPr>
        <w:t xml:space="preserve">do Projektu, o których mowa w </w:t>
      </w:r>
      <w:r w:rsidR="00B25F95" w:rsidRPr="00311E06"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color w:val="000000"/>
        </w:rPr>
        <w:t xml:space="preserve"> 3 </w:t>
      </w:r>
      <w:r w:rsidRPr="005E7E59">
        <w:rPr>
          <w:rFonts w:ascii="Times New Roman" w:eastAsia="Times New Roman" w:hAnsi="Times New Roman" w:cs="Times New Roman"/>
          <w:color w:val="000000"/>
        </w:rPr>
        <w:t>pkt</w:t>
      </w:r>
      <w:r w:rsidR="00404AE9" w:rsidRPr="005E7E59">
        <w:rPr>
          <w:rFonts w:ascii="Times New Roman" w:eastAsia="Times New Roman" w:hAnsi="Times New Roman" w:cs="Times New Roman"/>
          <w:color w:val="000000"/>
        </w:rPr>
        <w:t>.</w:t>
      </w:r>
      <w:r w:rsidR="00056932" w:rsidRPr="005E7E59">
        <w:rPr>
          <w:rFonts w:ascii="Times New Roman" w:eastAsia="Times New Roman" w:hAnsi="Times New Roman" w:cs="Times New Roman"/>
          <w:color w:val="000000"/>
        </w:rPr>
        <w:t xml:space="preserve"> </w:t>
      </w:r>
      <w:r w:rsidR="00EF1A08" w:rsidRPr="005E7E59">
        <w:rPr>
          <w:rFonts w:ascii="Times New Roman" w:eastAsia="Times New Roman" w:hAnsi="Times New Roman" w:cs="Times New Roman"/>
          <w:color w:val="000000"/>
        </w:rPr>
        <w:t xml:space="preserve">8 </w:t>
      </w:r>
      <w:r w:rsidR="00056932" w:rsidRPr="005E7E59">
        <w:rPr>
          <w:rFonts w:ascii="Times New Roman" w:eastAsia="Times New Roman" w:hAnsi="Times New Roman" w:cs="Times New Roman"/>
          <w:color w:val="000000"/>
        </w:rPr>
        <w:t xml:space="preserve">wraz </w:t>
      </w:r>
      <w:r w:rsidRPr="005E7E59">
        <w:rPr>
          <w:rFonts w:ascii="Times New Roman" w:eastAsia="Times New Roman" w:hAnsi="Times New Roman" w:cs="Times New Roman"/>
          <w:color w:val="000000"/>
        </w:rPr>
        <w:t>z oświadczeniami o wyrażeniu zgody na przetwarzanie danych osobowych</w:t>
      </w:r>
      <w:r w:rsidRPr="005E7E59">
        <w:rPr>
          <w:rFonts w:ascii="Times New Roman" w:eastAsia="Times New Roman" w:hAnsi="Times New Roman" w:cs="Times New Roman"/>
          <w:i/>
          <w:iCs/>
          <w:color w:val="000000"/>
        </w:rPr>
        <w:t xml:space="preserve"> (wzór</w:t>
      </w:r>
      <w:r w:rsidRPr="00B25F95">
        <w:rPr>
          <w:rFonts w:ascii="Times New Roman" w:eastAsia="Times New Roman" w:hAnsi="Times New Roman" w:cs="Times New Roman"/>
          <w:i/>
          <w:iCs/>
          <w:color w:val="000000"/>
        </w:rPr>
        <w:t xml:space="preserve"> stanowi załącznik n</w:t>
      </w:r>
      <w:r w:rsidR="00702D8C">
        <w:rPr>
          <w:rFonts w:ascii="Times New Roman" w:eastAsia="Times New Roman" w:hAnsi="Times New Roman" w:cs="Times New Roman"/>
          <w:i/>
          <w:iCs/>
          <w:color w:val="000000"/>
        </w:rPr>
        <w:t>r 3.1 do niniejszego Regulaminu,</w:t>
      </w:r>
    </w:p>
    <w:p w:rsidR="0002098C" w:rsidRPr="001C474C" w:rsidRDefault="0002098C" w:rsidP="0002098C">
      <w:pPr>
        <w:pStyle w:val="Akapitzlist"/>
        <w:numPr>
          <w:ilvl w:val="2"/>
          <w:numId w:val="3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iCs/>
          <w:color w:val="000000"/>
        </w:rPr>
        <w:t xml:space="preserve">oświadczenia/zaświadczenia 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potwierdzające spełnienie kryteriów zawartych </w:t>
      </w:r>
      <w:r>
        <w:rPr>
          <w:rFonts w:ascii="Times New Roman" w:eastAsia="Times New Roman" w:hAnsi="Times New Roman" w:cs="Times New Roman"/>
          <w:iCs/>
          <w:color w:val="000000"/>
        </w:rPr>
        <w:br/>
        <w:t xml:space="preserve">w </w:t>
      </w:r>
      <w:r w:rsidR="00B25F95" w:rsidRPr="00311E06"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3 pkt 3 umożliwiających zakwalifikowanie do udziału w projekcie.</w:t>
      </w:r>
    </w:p>
    <w:p w:rsidR="0002098C" w:rsidRPr="000B4C7C" w:rsidRDefault="0002098C" w:rsidP="00EF1A08">
      <w:pPr>
        <w:pStyle w:val="Akapitzlist"/>
        <w:autoSpaceDE w:val="0"/>
        <w:adjustRightInd w:val="0"/>
        <w:spacing w:before="120" w:after="120"/>
        <w:ind w:left="709" w:hanging="283"/>
        <w:rPr>
          <w:rFonts w:ascii="Times New Roman" w:eastAsia="Times New Roman" w:hAnsi="Times New Roman" w:cs="Times New Roman"/>
          <w:color w:val="000000"/>
        </w:rPr>
      </w:pPr>
      <w:r w:rsidRPr="000B4C7C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0B4C7C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5E7E59">
        <w:rPr>
          <w:rFonts w:ascii="Times New Roman" w:eastAsia="Times New Roman" w:hAnsi="Times New Roman" w:cs="Times New Roman"/>
          <w:b/>
          <w:bCs/>
          <w:color w:val="000000"/>
        </w:rPr>
        <w:t>przypadku osób prawnych</w:t>
      </w:r>
      <w:r w:rsidR="00EF1A08" w:rsidRPr="005E7E59">
        <w:rPr>
          <w:rFonts w:ascii="Times New Roman" w:eastAsia="Times New Roman" w:hAnsi="Times New Roman" w:cs="Times New Roman"/>
          <w:b/>
          <w:bCs/>
          <w:color w:val="000000"/>
        </w:rPr>
        <w:t>/podmiotów</w:t>
      </w:r>
      <w:r w:rsidRPr="005E7E59">
        <w:rPr>
          <w:rFonts w:ascii="Times New Roman" w:eastAsia="Times New Roman" w:hAnsi="Times New Roman" w:cs="Times New Roman"/>
          <w:b/>
          <w:bCs/>
          <w:color w:val="000000"/>
        </w:rPr>
        <w:t xml:space="preserve"> zamierzających</w:t>
      </w:r>
      <w:r w:rsidRPr="000B4C7C">
        <w:rPr>
          <w:rFonts w:ascii="Times New Roman" w:eastAsia="Times New Roman" w:hAnsi="Times New Roman" w:cs="Times New Roman"/>
          <w:b/>
          <w:bCs/>
          <w:color w:val="000000"/>
        </w:rPr>
        <w:t xml:space="preserve"> utworzyć </w:t>
      </w:r>
      <w:r w:rsidR="00EF1A08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0B4C7C">
        <w:rPr>
          <w:rFonts w:ascii="Times New Roman" w:eastAsia="Times New Roman" w:hAnsi="Times New Roman" w:cs="Times New Roman"/>
          <w:b/>
          <w:bCs/>
          <w:color w:val="000000"/>
        </w:rPr>
        <w:t>PS</w:t>
      </w:r>
      <w:r w:rsidR="00B25F95">
        <w:rPr>
          <w:rFonts w:ascii="Times New Roman" w:eastAsia="Times New Roman" w:hAnsi="Times New Roman" w:cs="Times New Roman"/>
          <w:b/>
          <w:bCs/>
          <w:color w:val="000000"/>
        </w:rPr>
        <w:t>/zamierzających stworzyć nowe miejsca pracy w PS</w:t>
      </w:r>
      <w:r w:rsidRPr="000B4C7C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02098C" w:rsidRPr="001C474C" w:rsidRDefault="0002098C" w:rsidP="004E70EF">
      <w:pPr>
        <w:pStyle w:val="Akapitzlist"/>
        <w:numPr>
          <w:ilvl w:val="0"/>
          <w:numId w:val="22"/>
        </w:numPr>
        <w:tabs>
          <w:tab w:val="left" w:pos="1418"/>
        </w:tabs>
        <w:autoSpaceDE w:val="0"/>
        <w:adjustRightInd w:val="0"/>
        <w:spacing w:before="120" w:after="120"/>
        <w:ind w:firstLine="414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>aktualny dokument potwierdzający osobowość prawną,</w:t>
      </w:r>
    </w:p>
    <w:p w:rsidR="0002098C" w:rsidRPr="001C474C" w:rsidRDefault="0002098C" w:rsidP="004E70EF">
      <w:pPr>
        <w:pStyle w:val="Akapitzlist"/>
        <w:numPr>
          <w:ilvl w:val="0"/>
          <w:numId w:val="22"/>
        </w:numPr>
        <w:tabs>
          <w:tab w:val="left" w:pos="1418"/>
        </w:tabs>
        <w:autoSpaceDE w:val="0"/>
        <w:adjustRightInd w:val="0"/>
        <w:spacing w:before="120" w:after="120"/>
        <w:ind w:firstLine="414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>statut</w:t>
      </w:r>
      <w:r w:rsidR="00056932">
        <w:rPr>
          <w:rFonts w:ascii="Times New Roman" w:eastAsia="Times New Roman" w:hAnsi="Times New Roman" w:cs="Times New Roman"/>
          <w:color w:val="000000"/>
        </w:rPr>
        <w:t xml:space="preserve"> lub umowa spółki</w:t>
      </w:r>
      <w:r w:rsidRPr="001C474C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02098C" w:rsidRPr="001C474C" w:rsidRDefault="0002098C" w:rsidP="004E70EF">
      <w:pPr>
        <w:pStyle w:val="Akapitzlist"/>
        <w:numPr>
          <w:ilvl w:val="0"/>
          <w:numId w:val="22"/>
        </w:numPr>
        <w:tabs>
          <w:tab w:val="left" w:pos="1418"/>
        </w:tabs>
        <w:autoSpaceDE w:val="0"/>
        <w:adjustRightInd w:val="0"/>
        <w:spacing w:before="120" w:after="120"/>
        <w:ind w:left="1418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 xml:space="preserve">uchwała właściwego organu każdej z osób prawnych/przełożonego </w:t>
      </w:r>
      <w:r w:rsidRPr="001C474C">
        <w:rPr>
          <w:rFonts w:ascii="Times New Roman" w:eastAsia="Times New Roman" w:hAnsi="Times New Roman" w:cs="Times New Roman"/>
          <w:color w:val="000000"/>
        </w:rPr>
        <w:br/>
        <w:t xml:space="preserve">o zaangażowaniu w Projekt wraz ze wskazaniem osób oddelegowanych </w:t>
      </w:r>
      <w:r w:rsidRPr="001C474C">
        <w:rPr>
          <w:rFonts w:ascii="Times New Roman" w:eastAsia="Times New Roman" w:hAnsi="Times New Roman" w:cs="Times New Roman"/>
          <w:color w:val="000000"/>
        </w:rPr>
        <w:br/>
        <w:t>do udziału w Projekcie (maksymalnie 2 osoby z organizacji),</w:t>
      </w:r>
    </w:p>
    <w:p w:rsidR="0002098C" w:rsidRPr="005E7E59" w:rsidRDefault="0002098C" w:rsidP="004E70EF">
      <w:pPr>
        <w:pStyle w:val="Akapitzlist"/>
        <w:numPr>
          <w:ilvl w:val="0"/>
          <w:numId w:val="22"/>
        </w:numPr>
        <w:autoSpaceDE w:val="0"/>
        <w:adjustRightInd w:val="0"/>
        <w:spacing w:before="120" w:after="120"/>
        <w:ind w:left="1418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 xml:space="preserve">deklaracje udziału w przedsięwzięciu osób oddelegowanych przez osoby </w:t>
      </w:r>
      <w:r w:rsidRPr="005E7E59">
        <w:rPr>
          <w:rFonts w:ascii="Times New Roman" w:eastAsia="Times New Roman" w:hAnsi="Times New Roman" w:cs="Times New Roman"/>
          <w:color w:val="000000"/>
        </w:rPr>
        <w:lastRenderedPageBreak/>
        <w:t xml:space="preserve">prawne wraz z oświadczeniami o wyrażeniu zgody na przetwarzanie danych osobowych </w:t>
      </w:r>
      <w:r w:rsidRPr="005E7E59">
        <w:rPr>
          <w:rFonts w:ascii="Times New Roman" w:eastAsia="Times New Roman" w:hAnsi="Times New Roman" w:cs="Times New Roman"/>
          <w:i/>
          <w:iCs/>
          <w:color w:val="000000"/>
        </w:rPr>
        <w:t>(wzór</w:t>
      </w:r>
      <w:r w:rsidRPr="005E7E59">
        <w:rPr>
          <w:rFonts w:ascii="Times New Roman" w:eastAsia="Times New Roman" w:hAnsi="Times New Roman" w:cs="Times New Roman"/>
          <w:color w:val="000000"/>
        </w:rPr>
        <w:t xml:space="preserve"> </w:t>
      </w:r>
      <w:r w:rsidRPr="005E7E59">
        <w:rPr>
          <w:rFonts w:ascii="Times New Roman" w:eastAsia="Times New Roman" w:hAnsi="Times New Roman" w:cs="Times New Roman"/>
          <w:i/>
          <w:iCs/>
          <w:color w:val="000000"/>
        </w:rPr>
        <w:t>stanowi załącznik nr 3.2 do niniejszego Regulaminu),</w:t>
      </w:r>
    </w:p>
    <w:p w:rsidR="00EA4138" w:rsidRPr="005E7E59" w:rsidRDefault="00EA4138" w:rsidP="004E70EF">
      <w:pPr>
        <w:pStyle w:val="Akapitzlist"/>
        <w:numPr>
          <w:ilvl w:val="0"/>
          <w:numId w:val="22"/>
        </w:numPr>
        <w:autoSpaceDE w:val="0"/>
        <w:adjustRightInd w:val="0"/>
        <w:spacing w:before="120" w:after="120"/>
        <w:ind w:left="1418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E7E59">
        <w:rPr>
          <w:rFonts w:ascii="Times New Roman" w:hAnsi="Times New Roman" w:cs="Times New Roman"/>
        </w:rPr>
        <w:t xml:space="preserve">informację na temat otrzymanej dotychczas pomocy de </w:t>
      </w:r>
      <w:proofErr w:type="spellStart"/>
      <w:r w:rsidRPr="005E7E59">
        <w:rPr>
          <w:rFonts w:ascii="Times New Roman" w:hAnsi="Times New Roman" w:cs="Times New Roman"/>
        </w:rPr>
        <w:t>minimis</w:t>
      </w:r>
      <w:proofErr w:type="spellEnd"/>
      <w:r w:rsidRPr="005E7E59">
        <w:rPr>
          <w:rFonts w:ascii="Times New Roman" w:hAnsi="Times New Roman" w:cs="Times New Roman"/>
        </w:rPr>
        <w:t xml:space="preserve"> (</w:t>
      </w:r>
      <w:r w:rsidR="00532D1A" w:rsidRPr="005E7E59">
        <w:rPr>
          <w:rFonts w:ascii="Times New Roman" w:hAnsi="Times New Roman" w:cs="Times New Roman"/>
        </w:rPr>
        <w:t xml:space="preserve">nie dotyczy </w:t>
      </w:r>
      <w:r w:rsidR="00790491" w:rsidRPr="005E7E59">
        <w:rPr>
          <w:rFonts w:ascii="Times New Roman" w:hAnsi="Times New Roman" w:cs="Times New Roman"/>
        </w:rPr>
        <w:t xml:space="preserve">grup </w:t>
      </w:r>
      <w:r w:rsidR="00532D1A" w:rsidRPr="005E7E59">
        <w:rPr>
          <w:rFonts w:ascii="Times New Roman" w:hAnsi="Times New Roman" w:cs="Times New Roman"/>
        </w:rPr>
        <w:t>osób fizycznych).</w:t>
      </w:r>
    </w:p>
    <w:p w:rsidR="0002098C" w:rsidRPr="001C474C" w:rsidRDefault="00430621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Kandydaci </w:t>
      </w:r>
      <w:r w:rsidRPr="001C474C">
        <w:rPr>
          <w:rFonts w:ascii="Times New Roman" w:eastAsia="Times New Roman" w:hAnsi="Times New Roman" w:cs="Times New Roman"/>
          <w:color w:val="000000"/>
        </w:rPr>
        <w:t>(osoby uprawnione do reprezentowania)</w:t>
      </w:r>
      <w:r>
        <w:rPr>
          <w:rFonts w:ascii="Times New Roman" w:eastAsia="Times New Roman" w:hAnsi="Times New Roman" w:cs="Times New Roman"/>
          <w:color w:val="000000"/>
        </w:rPr>
        <w:t xml:space="preserve"> muszą potwierdzić kopie </w:t>
      </w:r>
      <w:r w:rsidR="0002098C" w:rsidRPr="001C474C">
        <w:rPr>
          <w:rFonts w:ascii="Times New Roman" w:eastAsia="Times New Roman" w:hAnsi="Times New Roman" w:cs="Times New Roman"/>
          <w:color w:val="000000"/>
        </w:rPr>
        <w:t>dokumentów za zgodność z oryginałem.</w:t>
      </w:r>
    </w:p>
    <w:p w:rsidR="0002098C" w:rsidRPr="001C474C" w:rsidRDefault="0002098C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 xml:space="preserve">Wszystkie dokumenty muszą być ze sobą trwale spięte w jedną </w:t>
      </w:r>
      <w:r w:rsidR="00056932">
        <w:rPr>
          <w:rFonts w:ascii="Times New Roman" w:eastAsia="Times New Roman" w:hAnsi="Times New Roman" w:cs="Times New Roman"/>
          <w:color w:val="000000"/>
        </w:rPr>
        <w:t xml:space="preserve">całość (np. </w:t>
      </w:r>
      <w:proofErr w:type="spellStart"/>
      <w:r w:rsidR="00056932">
        <w:rPr>
          <w:rFonts w:ascii="Times New Roman" w:eastAsia="Times New Roman" w:hAnsi="Times New Roman" w:cs="Times New Roman"/>
          <w:color w:val="000000"/>
        </w:rPr>
        <w:t>zbindowane</w:t>
      </w:r>
      <w:proofErr w:type="spellEnd"/>
      <w:r w:rsidR="00056932">
        <w:rPr>
          <w:rFonts w:ascii="Times New Roman" w:eastAsia="Times New Roman" w:hAnsi="Times New Roman" w:cs="Times New Roman"/>
          <w:color w:val="000000"/>
        </w:rPr>
        <w:t>, zszyte), strony muszą być ponumerowane.</w:t>
      </w:r>
      <w:r w:rsidRPr="001C474C">
        <w:rPr>
          <w:rFonts w:ascii="Times New Roman" w:eastAsia="Times New Roman" w:hAnsi="Times New Roman" w:cs="Times New Roman"/>
          <w:color w:val="000000"/>
        </w:rPr>
        <w:t xml:space="preserve"> Dokumenty grupy muszą stanowić jedną całość i zawierać</w:t>
      </w:r>
      <w:r w:rsidR="00056932">
        <w:rPr>
          <w:rFonts w:ascii="Times New Roman" w:eastAsia="Times New Roman" w:hAnsi="Times New Roman" w:cs="Times New Roman"/>
          <w:color w:val="000000"/>
        </w:rPr>
        <w:t xml:space="preserve"> Formularze </w:t>
      </w:r>
      <w:r w:rsidR="00665640" w:rsidRPr="001C474C">
        <w:rPr>
          <w:rFonts w:ascii="Times New Roman" w:eastAsia="Times New Roman" w:hAnsi="Times New Roman" w:cs="Times New Roman"/>
          <w:color w:val="000000"/>
        </w:rPr>
        <w:t>każdego Kandydata</w:t>
      </w:r>
      <w:r w:rsidR="00665640">
        <w:rPr>
          <w:rFonts w:ascii="Times New Roman" w:eastAsia="Times New Roman" w:hAnsi="Times New Roman" w:cs="Times New Roman"/>
          <w:color w:val="000000"/>
        </w:rPr>
        <w:t xml:space="preserve"> (</w:t>
      </w:r>
      <w:r w:rsidR="00056932">
        <w:rPr>
          <w:rFonts w:ascii="Times New Roman" w:eastAsia="Times New Roman" w:hAnsi="Times New Roman" w:cs="Times New Roman"/>
          <w:color w:val="000000"/>
        </w:rPr>
        <w:t>wraz z załącznikami</w:t>
      </w:r>
      <w:r w:rsidR="00665640">
        <w:rPr>
          <w:rFonts w:ascii="Times New Roman" w:eastAsia="Times New Roman" w:hAnsi="Times New Roman" w:cs="Times New Roman"/>
          <w:color w:val="000000"/>
        </w:rPr>
        <w:t>)</w:t>
      </w:r>
      <w:r w:rsidRPr="00056932">
        <w:rPr>
          <w:rFonts w:ascii="Times New Roman" w:eastAsia="Times New Roman" w:hAnsi="Times New Roman" w:cs="Times New Roman"/>
        </w:rPr>
        <w:t>.</w:t>
      </w:r>
      <w:r w:rsidRPr="001C474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098C" w:rsidRPr="001C474C" w:rsidRDefault="0002098C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>Formularz musi być wypełniony czytelnie komputerowo, maszynowo bądź ręcznie wielkimi literami w języku polskim.</w:t>
      </w:r>
    </w:p>
    <w:p w:rsidR="0002098C" w:rsidRDefault="0002098C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432BF">
        <w:rPr>
          <w:rFonts w:ascii="Times New Roman" w:eastAsia="Times New Roman" w:hAnsi="Times New Roman" w:cs="Times New Roman"/>
          <w:color w:val="000000"/>
        </w:rPr>
        <w:t xml:space="preserve">Formularz musi być własnoręcznie podpisany przez Kandydata (osoby uprawnione do reprezentowania) w miejscach do tego wyznaczonych. </w:t>
      </w:r>
    </w:p>
    <w:p w:rsidR="0002098C" w:rsidRPr="001432BF" w:rsidRDefault="0002098C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432BF">
        <w:rPr>
          <w:rFonts w:ascii="Times New Roman" w:eastAsia="Times New Roman" w:hAnsi="Times New Roman" w:cs="Times New Roman"/>
          <w:color w:val="000000"/>
        </w:rPr>
        <w:t xml:space="preserve">Pomysł na działalność podpisują wszyscy Kandydaci (osoby uprawnione do </w:t>
      </w:r>
      <w:r w:rsidR="00665640">
        <w:rPr>
          <w:rFonts w:ascii="Times New Roman" w:eastAsia="Times New Roman" w:hAnsi="Times New Roman" w:cs="Times New Roman"/>
          <w:color w:val="000000"/>
        </w:rPr>
        <w:t xml:space="preserve">reprezentowania). Każda strona formularza </w:t>
      </w:r>
      <w:r w:rsidRPr="001432BF">
        <w:rPr>
          <w:rFonts w:ascii="Times New Roman" w:eastAsia="Times New Roman" w:hAnsi="Times New Roman" w:cs="Times New Roman"/>
          <w:color w:val="000000"/>
        </w:rPr>
        <w:t>musi być parafowana przez wszystkich członków grupy/Kandydatów (osoby uprawnione do reprezentacji Kandydatów).</w:t>
      </w:r>
    </w:p>
    <w:p w:rsidR="0002098C" w:rsidRPr="001C474C" w:rsidRDefault="0002098C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>Opis wykorzystania środków podpisują osoby uprawnione do re</w:t>
      </w:r>
      <w:r w:rsidR="00665640">
        <w:rPr>
          <w:rFonts w:ascii="Times New Roman" w:eastAsia="Times New Roman" w:hAnsi="Times New Roman" w:cs="Times New Roman"/>
          <w:color w:val="000000"/>
        </w:rPr>
        <w:t>prezentowania PS. Każda strona o</w:t>
      </w:r>
      <w:r w:rsidRPr="001C474C">
        <w:rPr>
          <w:rFonts w:ascii="Times New Roman" w:eastAsia="Times New Roman" w:hAnsi="Times New Roman" w:cs="Times New Roman"/>
          <w:color w:val="000000"/>
        </w:rPr>
        <w:t>pisu musi być parafowana przez osoby uprawnione do reprezentowania PS.</w:t>
      </w:r>
    </w:p>
    <w:p w:rsidR="0002098C" w:rsidRPr="001C474C" w:rsidRDefault="0002098C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 xml:space="preserve">Złożona dokumentacja będzie poddawana ocenie formalnej na bieżąco w miarę wpływania do Biura Projektu. Ocena będzie odbywać się w oparciu o Kartę Oceny Formalnej </w:t>
      </w:r>
      <w:r w:rsidRPr="00B25F95">
        <w:rPr>
          <w:rFonts w:ascii="Times New Roman" w:eastAsia="Times New Roman" w:hAnsi="Times New Roman" w:cs="Times New Roman"/>
          <w:i/>
          <w:iCs/>
          <w:color w:val="000000"/>
        </w:rPr>
        <w:t>(wzór stanowi załącznik nr 4 do ni</w:t>
      </w:r>
      <w:r w:rsidR="00056932">
        <w:rPr>
          <w:rFonts w:ascii="Times New Roman" w:eastAsia="Times New Roman" w:hAnsi="Times New Roman" w:cs="Times New Roman"/>
          <w:i/>
          <w:iCs/>
          <w:color w:val="000000"/>
        </w:rPr>
        <w:t>niejszego</w:t>
      </w:r>
      <w:r w:rsidRPr="00B25F95">
        <w:rPr>
          <w:rFonts w:ascii="Times New Roman" w:eastAsia="Times New Roman" w:hAnsi="Times New Roman" w:cs="Times New Roman"/>
          <w:i/>
          <w:iCs/>
          <w:color w:val="000000"/>
        </w:rPr>
        <w:t xml:space="preserve"> Regulaminu). </w:t>
      </w:r>
    </w:p>
    <w:p w:rsidR="0002098C" w:rsidRDefault="0002098C" w:rsidP="004E70EF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Formularze, które wpłyną po terminie wskazanym jako dzień zakończenia przyjmowania Formularzy nie będą rozpatrywane.</w:t>
      </w:r>
    </w:p>
    <w:p w:rsidR="009547F8" w:rsidRPr="002D2A08" w:rsidRDefault="009547F8" w:rsidP="004E70EF">
      <w:pPr>
        <w:pStyle w:val="Akapitzlist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O wynikach oceny </w:t>
      </w:r>
      <w:r w:rsidR="003C2950">
        <w:rPr>
          <w:rFonts w:ascii="Times New Roman" w:hAnsi="Times New Roman" w:cs="Times New Roman"/>
        </w:rPr>
        <w:t>F</w:t>
      </w:r>
      <w:r w:rsidRPr="002D2A08">
        <w:rPr>
          <w:rFonts w:ascii="Times New Roman" w:hAnsi="Times New Roman" w:cs="Times New Roman"/>
        </w:rPr>
        <w:t>ormularzy</w:t>
      </w:r>
      <w:r w:rsidR="003C2950">
        <w:rPr>
          <w:rFonts w:ascii="Times New Roman" w:hAnsi="Times New Roman" w:cs="Times New Roman"/>
        </w:rPr>
        <w:t xml:space="preserve"> Zgłoszeniowych</w:t>
      </w:r>
      <w:r w:rsidRPr="002D2A08">
        <w:rPr>
          <w:rFonts w:ascii="Times New Roman" w:hAnsi="Times New Roman" w:cs="Times New Roman"/>
        </w:rPr>
        <w:t xml:space="preserve"> </w:t>
      </w:r>
      <w:r w:rsidR="003C2950">
        <w:rPr>
          <w:rFonts w:ascii="Times New Roman" w:hAnsi="Times New Roman" w:cs="Times New Roman"/>
        </w:rPr>
        <w:t>K</w:t>
      </w:r>
      <w:r w:rsidRPr="002D2A08">
        <w:rPr>
          <w:rFonts w:ascii="Times New Roman" w:hAnsi="Times New Roman" w:cs="Times New Roman"/>
        </w:rPr>
        <w:t xml:space="preserve">andydat zostanie poinformowany zgodnie z oznaczoną w </w:t>
      </w:r>
      <w:r w:rsidR="003C2950">
        <w:rPr>
          <w:rFonts w:ascii="Times New Roman" w:hAnsi="Times New Roman" w:cs="Times New Roman"/>
        </w:rPr>
        <w:t>F</w:t>
      </w:r>
      <w:r w:rsidRPr="002D2A08">
        <w:rPr>
          <w:rFonts w:ascii="Times New Roman" w:hAnsi="Times New Roman" w:cs="Times New Roman"/>
        </w:rPr>
        <w:t xml:space="preserve">ormularzu preferowaną formą kontaktu. Jeżeli w formularzu zaznaczono więcej niż jedną opcję, </w:t>
      </w:r>
      <w:r w:rsidR="003C2950">
        <w:rPr>
          <w:rFonts w:ascii="Times New Roman" w:hAnsi="Times New Roman" w:cs="Times New Roman"/>
        </w:rPr>
        <w:t>R</w:t>
      </w:r>
      <w:r w:rsidRPr="002D2A08">
        <w:rPr>
          <w:rFonts w:ascii="Times New Roman" w:hAnsi="Times New Roman" w:cs="Times New Roman"/>
        </w:rPr>
        <w:t xml:space="preserve">ealizator projektu wybierze formę kontaktu spośród wskazanych przez </w:t>
      </w:r>
      <w:r w:rsidR="003C2950">
        <w:rPr>
          <w:rFonts w:ascii="Times New Roman" w:hAnsi="Times New Roman" w:cs="Times New Roman"/>
        </w:rPr>
        <w:t>K</w:t>
      </w:r>
      <w:r w:rsidRPr="002D2A08">
        <w:rPr>
          <w:rFonts w:ascii="Times New Roman" w:hAnsi="Times New Roman" w:cs="Times New Roman"/>
        </w:rPr>
        <w:t>andydata.</w:t>
      </w:r>
    </w:p>
    <w:p w:rsidR="0002098C" w:rsidRPr="00BF57B6" w:rsidRDefault="0002098C" w:rsidP="004E70EF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Kandydaci składający Formularze zostaną niezwłocznie po przeprowadzeniu oceny formalnej mailowo lub telefonicznie poinformowani </w:t>
      </w:r>
      <w:r w:rsidRPr="00F213C8">
        <w:rPr>
          <w:rFonts w:ascii="Times New Roman" w:eastAsia="Times New Roman" w:hAnsi="Times New Roman" w:cs="Times New Roman"/>
          <w:color w:val="000000"/>
          <w:sz w:val="24"/>
          <w:szCs w:val="24"/>
        </w:rPr>
        <w:t>o ewentua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lnych brakach formalnych, na których uzupełnienie przysługuje termin maksymalnie 5 dni roboczych od dnia otrzymania zawiadomienia o brakach.</w:t>
      </w:r>
      <w:r w:rsidR="00F122D5" w:rsidRPr="00F122D5">
        <w:t xml:space="preserve"> </w:t>
      </w:r>
    </w:p>
    <w:p w:rsidR="0002098C" w:rsidRPr="00BF57B6" w:rsidRDefault="0002098C" w:rsidP="004E70EF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 uzupełnienia braków formalnych dokumentacja danej grupy/PS zostaje odrzucona na etapie oceny formalnej. Grupa/PS może ponownie składać dokumentację w ramach kolejnego naboru.</w:t>
      </w:r>
    </w:p>
    <w:p w:rsidR="0002098C" w:rsidRPr="00BF57B6" w:rsidRDefault="0002098C" w:rsidP="004E70EF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przypadku, gdyby żadna grupa/PS nie przeszła oceny formalnej Realizator Projektu przeprowadzi dodatkową rekrutację – co ogłosi na stronach internetowych, o których mowa w §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 8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podając nowy termin naboru Formularzy. </w:t>
      </w:r>
    </w:p>
    <w:p w:rsidR="0011235F" w:rsidRPr="002D2A08" w:rsidRDefault="00422F3E" w:rsidP="004E70EF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02098C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ompletny i poprawny pod względem formalnym Formularz jest przekazywany przez koordynatora na posiedzenie Komisji</w:t>
      </w:r>
      <w:r w:rsidR="00665640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Rekrutacyjnej</w:t>
      </w:r>
      <w:r w:rsidR="0002098C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8BE" w:rsidRPr="002D2A08" w:rsidRDefault="004158BE" w:rsidP="004E70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Badanie predyspozycji kandydatów do prowadzenia PS.</w:t>
      </w:r>
    </w:p>
    <w:p w:rsidR="00404AE9" w:rsidRPr="002D2A08" w:rsidRDefault="0002098C" w:rsidP="00404AE9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2D2A08">
        <w:rPr>
          <w:rFonts w:ascii="Times New Roman" w:eastAsia="Times New Roman" w:hAnsi="Times New Roman" w:cs="Times New Roman"/>
          <w:color w:val="000000"/>
        </w:rPr>
        <w:t xml:space="preserve">Po pozytywnej ocenie formalnej przed posiedzeniem Komisji </w:t>
      </w:r>
      <w:r w:rsidR="00665640" w:rsidRPr="002D2A08">
        <w:rPr>
          <w:rFonts w:ascii="Times New Roman" w:eastAsia="Times New Roman" w:hAnsi="Times New Roman" w:cs="Times New Roman"/>
          <w:color w:val="000000"/>
        </w:rPr>
        <w:t xml:space="preserve">Rekrutacyjnej </w:t>
      </w:r>
      <w:r w:rsidRPr="002D2A08">
        <w:rPr>
          <w:rFonts w:ascii="Times New Roman" w:eastAsia="Times New Roman" w:hAnsi="Times New Roman" w:cs="Times New Roman"/>
          <w:color w:val="000000"/>
        </w:rPr>
        <w:t xml:space="preserve">osoby fizyczne zamierzające założyć </w:t>
      </w:r>
      <w:r w:rsidR="00DB1672" w:rsidRPr="002D2A08">
        <w:rPr>
          <w:rFonts w:ascii="Times New Roman" w:eastAsia="Times New Roman" w:hAnsi="Times New Roman" w:cs="Times New Roman"/>
          <w:color w:val="000000"/>
        </w:rPr>
        <w:t>PS</w:t>
      </w:r>
      <w:r w:rsidRPr="002D2A08">
        <w:rPr>
          <w:rFonts w:ascii="Times New Roman" w:eastAsia="Times New Roman" w:hAnsi="Times New Roman" w:cs="Times New Roman"/>
          <w:color w:val="000000"/>
        </w:rPr>
        <w:t xml:space="preserve"> są kierowane na test kompetencji oraz rozmowę </w:t>
      </w:r>
      <w:r w:rsidR="00404AE9" w:rsidRPr="002D2A08">
        <w:rPr>
          <w:rFonts w:ascii="Times New Roman" w:eastAsia="Times New Roman" w:hAnsi="Times New Roman" w:cs="Times New Roman"/>
          <w:color w:val="000000"/>
        </w:rPr>
        <w:br/>
      </w:r>
      <w:r w:rsidRPr="002D2A08">
        <w:rPr>
          <w:rFonts w:ascii="Times New Roman" w:eastAsia="Times New Roman" w:hAnsi="Times New Roman" w:cs="Times New Roman"/>
          <w:color w:val="000000"/>
        </w:rPr>
        <w:t>z psychologiem</w:t>
      </w:r>
      <w:r w:rsidR="00B92B48" w:rsidRPr="002D2A08">
        <w:rPr>
          <w:rFonts w:ascii="Times New Roman" w:eastAsia="Times New Roman" w:hAnsi="Times New Roman" w:cs="Times New Roman"/>
          <w:color w:val="000000"/>
        </w:rPr>
        <w:t>/doradcą zawodowym</w:t>
      </w:r>
      <w:r w:rsidR="0011235F" w:rsidRPr="002D2A08">
        <w:rPr>
          <w:rFonts w:ascii="Times New Roman" w:hAnsi="Times New Roman" w:cs="Times New Roman"/>
        </w:rPr>
        <w:t xml:space="preserve"> w celu zbadania predyspozycji do prowadzenia PS:</w:t>
      </w:r>
    </w:p>
    <w:p w:rsidR="0011235F" w:rsidRPr="002D2A08" w:rsidRDefault="0011235F" w:rsidP="002D2A08">
      <w:pPr>
        <w:numPr>
          <w:ilvl w:val="4"/>
          <w:numId w:val="31"/>
        </w:numPr>
        <w:tabs>
          <w:tab w:val="left" w:pos="709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A08">
        <w:rPr>
          <w:rFonts w:ascii="Times New Roman" w:hAnsi="Times New Roman" w:cs="Times New Roman"/>
          <w:sz w:val="24"/>
          <w:szCs w:val="24"/>
        </w:rPr>
        <w:t>predyspozycji zawodowych,</w:t>
      </w:r>
    </w:p>
    <w:p w:rsidR="0011235F" w:rsidRPr="002D2A08" w:rsidRDefault="0011235F" w:rsidP="002D2A08">
      <w:pPr>
        <w:numPr>
          <w:ilvl w:val="4"/>
          <w:numId w:val="31"/>
        </w:numPr>
        <w:tabs>
          <w:tab w:val="left" w:pos="709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A08">
        <w:rPr>
          <w:rFonts w:ascii="Times New Roman" w:hAnsi="Times New Roman" w:cs="Times New Roman"/>
          <w:sz w:val="24"/>
          <w:szCs w:val="24"/>
        </w:rPr>
        <w:t>cech przedsiębiorczych,</w:t>
      </w:r>
    </w:p>
    <w:p w:rsidR="004158BE" w:rsidRPr="002D2A08" w:rsidRDefault="0011235F" w:rsidP="002D2A08">
      <w:pPr>
        <w:numPr>
          <w:ilvl w:val="4"/>
          <w:numId w:val="31"/>
        </w:numPr>
        <w:tabs>
          <w:tab w:val="left" w:pos="709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A08">
        <w:rPr>
          <w:rFonts w:ascii="Times New Roman" w:hAnsi="Times New Roman" w:cs="Times New Roman"/>
          <w:sz w:val="24"/>
          <w:szCs w:val="24"/>
        </w:rPr>
        <w:t xml:space="preserve">motywacji do prowadzenia </w:t>
      </w:r>
      <w:r w:rsidR="004158BE" w:rsidRPr="002D2A08">
        <w:rPr>
          <w:rFonts w:ascii="Times New Roman" w:hAnsi="Times New Roman" w:cs="Times New Roman"/>
          <w:sz w:val="24"/>
          <w:szCs w:val="24"/>
        </w:rPr>
        <w:t>PS</w:t>
      </w:r>
    </w:p>
    <w:p w:rsidR="0011235F" w:rsidRPr="002D2A08" w:rsidRDefault="0011235F" w:rsidP="004E70EF">
      <w:pPr>
        <w:pStyle w:val="Akapitzlist"/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Z rozmowy z </w:t>
      </w:r>
      <w:r w:rsidR="00B92B48" w:rsidRPr="002D2A08">
        <w:rPr>
          <w:rFonts w:ascii="Times New Roman" w:hAnsi="Times New Roman" w:cs="Times New Roman"/>
        </w:rPr>
        <w:t xml:space="preserve">psychologiem/doradcą zawodowym </w:t>
      </w:r>
      <w:r w:rsidRPr="002D2A08">
        <w:rPr>
          <w:rFonts w:ascii="Times New Roman" w:hAnsi="Times New Roman" w:cs="Times New Roman"/>
        </w:rPr>
        <w:t>sporządzana jest pisemna opinia.</w:t>
      </w:r>
    </w:p>
    <w:p w:rsidR="0011235F" w:rsidRPr="002D2A08" w:rsidRDefault="0011235F" w:rsidP="004E70EF">
      <w:pPr>
        <w:pStyle w:val="Akapitzlist"/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Niestawiennictwo na rozmowę z </w:t>
      </w:r>
      <w:r w:rsidR="004158BE" w:rsidRPr="002D2A08">
        <w:rPr>
          <w:rFonts w:ascii="Times New Roman" w:hAnsi="Times New Roman" w:cs="Times New Roman"/>
        </w:rPr>
        <w:t>psychologiem</w:t>
      </w:r>
      <w:r w:rsidRPr="002D2A08">
        <w:rPr>
          <w:rFonts w:ascii="Times New Roman" w:hAnsi="Times New Roman" w:cs="Times New Roman"/>
        </w:rPr>
        <w:t xml:space="preserve"> zamyka drogę do udziału w projekcie.</w:t>
      </w:r>
    </w:p>
    <w:p w:rsidR="0011235F" w:rsidRPr="00711FB4" w:rsidRDefault="0011235F" w:rsidP="00711FB4">
      <w:pPr>
        <w:pStyle w:val="Akapitzlist"/>
        <w:numPr>
          <w:ilvl w:val="0"/>
          <w:numId w:val="31"/>
        </w:num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</w:rPr>
        <w:t xml:space="preserve">Kandydat ma prawo do wglądu w </w:t>
      </w:r>
      <w:r w:rsidR="00F65C38" w:rsidRPr="00711FB4">
        <w:rPr>
          <w:rFonts w:ascii="Times New Roman" w:hAnsi="Times New Roman" w:cs="Times New Roman"/>
        </w:rPr>
        <w:t xml:space="preserve">sporządzoną </w:t>
      </w:r>
      <w:r w:rsidRPr="00711FB4">
        <w:rPr>
          <w:rFonts w:ascii="Times New Roman" w:hAnsi="Times New Roman" w:cs="Times New Roman"/>
        </w:rPr>
        <w:t>opinię.</w:t>
      </w:r>
    </w:p>
    <w:p w:rsidR="005F7223" w:rsidRPr="002D2A08" w:rsidRDefault="005F7223" w:rsidP="00711FB4">
      <w:pPr>
        <w:pStyle w:val="Akapitzlist"/>
        <w:numPr>
          <w:ilvl w:val="0"/>
          <w:numId w:val="23"/>
        </w:numPr>
        <w:spacing w:before="240"/>
        <w:ind w:left="709" w:hanging="567"/>
        <w:jc w:val="both"/>
        <w:rPr>
          <w:rFonts w:hint="eastAsia"/>
        </w:rPr>
      </w:pPr>
      <w:r w:rsidRPr="002D2A08">
        <w:t xml:space="preserve">Po wydaniu opinii przez psychologa/doradcę zawodowego kandydat zapraszany jest na rozmowę kwalifikacyjną z </w:t>
      </w:r>
      <w:r w:rsidR="00F52547" w:rsidRPr="002D2A08">
        <w:t>K</w:t>
      </w:r>
      <w:r w:rsidRPr="002D2A08">
        <w:t xml:space="preserve">omisją </w:t>
      </w:r>
      <w:r w:rsidR="00F52547" w:rsidRPr="002D2A08">
        <w:t>R</w:t>
      </w:r>
      <w:r w:rsidRPr="002D2A08">
        <w:t>ekrutacyjną.</w:t>
      </w:r>
    </w:p>
    <w:p w:rsidR="005F7223" w:rsidRPr="002D2A08" w:rsidRDefault="005F7223" w:rsidP="00711FB4">
      <w:pPr>
        <w:pStyle w:val="Akapitzlist"/>
        <w:numPr>
          <w:ilvl w:val="0"/>
          <w:numId w:val="23"/>
        </w:numPr>
        <w:ind w:left="709" w:hanging="567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Kandydat zostanie powiadomiony o terminie rozmowy z </w:t>
      </w:r>
      <w:r w:rsidR="00F52547" w:rsidRPr="002D2A08">
        <w:rPr>
          <w:rFonts w:ascii="Times New Roman" w:hAnsi="Times New Roman" w:cs="Times New Roman"/>
        </w:rPr>
        <w:t>K</w:t>
      </w:r>
      <w:r w:rsidRPr="002D2A08">
        <w:rPr>
          <w:rFonts w:ascii="Times New Roman" w:hAnsi="Times New Roman" w:cs="Times New Roman"/>
        </w:rPr>
        <w:t xml:space="preserve">omisją </w:t>
      </w:r>
      <w:r w:rsidR="00F52547" w:rsidRPr="002D2A08">
        <w:rPr>
          <w:rFonts w:ascii="Times New Roman" w:hAnsi="Times New Roman" w:cs="Times New Roman"/>
        </w:rPr>
        <w:t>R</w:t>
      </w:r>
      <w:r w:rsidRPr="002D2A08">
        <w:rPr>
          <w:rFonts w:ascii="Times New Roman" w:hAnsi="Times New Roman" w:cs="Times New Roman"/>
        </w:rPr>
        <w:t>ekrutacyjną zgodnie z oznaczoną w formularzu rekrutacyjnym preferowaną formą kontaktu. Jeżeli w formularzu zaznaczono więcej niż jedną opcję, realizator projektu wybierze formę kontaktu spośród wskazanych przez kandydata.</w:t>
      </w:r>
    </w:p>
    <w:p w:rsidR="005F7223" w:rsidRPr="002D2A08" w:rsidRDefault="005F7223" w:rsidP="00711FB4">
      <w:pPr>
        <w:pStyle w:val="Akapitzlist"/>
        <w:numPr>
          <w:ilvl w:val="0"/>
          <w:numId w:val="23"/>
        </w:numPr>
        <w:ind w:left="709" w:hanging="567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Kandydat może zostać poproszony o dostarczenie na rozmowę z </w:t>
      </w:r>
      <w:r w:rsidR="00F52547" w:rsidRPr="002D2A08">
        <w:rPr>
          <w:rFonts w:ascii="Times New Roman" w:hAnsi="Times New Roman" w:cs="Times New Roman"/>
        </w:rPr>
        <w:t>K</w:t>
      </w:r>
      <w:r w:rsidRPr="002D2A08">
        <w:rPr>
          <w:rFonts w:ascii="Times New Roman" w:hAnsi="Times New Roman" w:cs="Times New Roman"/>
        </w:rPr>
        <w:t xml:space="preserve">omisją </w:t>
      </w:r>
      <w:r w:rsidR="00F52547" w:rsidRPr="002D2A08">
        <w:rPr>
          <w:rFonts w:ascii="Times New Roman" w:hAnsi="Times New Roman" w:cs="Times New Roman"/>
        </w:rPr>
        <w:t>R</w:t>
      </w:r>
      <w:r w:rsidRPr="002D2A08">
        <w:rPr>
          <w:rFonts w:ascii="Times New Roman" w:hAnsi="Times New Roman" w:cs="Times New Roman"/>
        </w:rPr>
        <w:t xml:space="preserve">ekrutacyjną dokumentów mających znaczenie dla oceny pomysłu na założenie PS bądź predyspozycji kandydata do </w:t>
      </w:r>
      <w:r w:rsidR="007C78C9" w:rsidRPr="002D2A08">
        <w:rPr>
          <w:rFonts w:ascii="Times New Roman" w:hAnsi="Times New Roman" w:cs="Times New Roman"/>
        </w:rPr>
        <w:t>PS</w:t>
      </w:r>
      <w:r w:rsidRPr="002D2A08">
        <w:rPr>
          <w:rFonts w:ascii="Times New Roman" w:hAnsi="Times New Roman" w:cs="Times New Roman"/>
        </w:rPr>
        <w:t>, jak również weryfikacji prawdziwości informacji podanych w formularzu rekrutacyjnym. Jeżeli kandydat nie przedstawi lub odmówi przedstawienia wskazanych dokumentów, okoliczność ta zostanie uwzględniona przez komisję rekrutacyjną i może stanowić przesłankę negatywnego rozstrzygnięcia.</w:t>
      </w:r>
    </w:p>
    <w:p w:rsidR="005F7223" w:rsidRPr="002D2A08" w:rsidRDefault="005F7223" w:rsidP="00711FB4">
      <w:pPr>
        <w:pStyle w:val="Akapitzlist"/>
        <w:numPr>
          <w:ilvl w:val="0"/>
          <w:numId w:val="23"/>
        </w:numPr>
        <w:ind w:left="709" w:hanging="567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Komisja </w:t>
      </w:r>
      <w:r w:rsidR="00F52547" w:rsidRPr="002D2A08">
        <w:rPr>
          <w:rFonts w:ascii="Times New Roman" w:hAnsi="Times New Roman" w:cs="Times New Roman"/>
        </w:rPr>
        <w:t>R</w:t>
      </w:r>
      <w:r w:rsidRPr="002D2A08">
        <w:rPr>
          <w:rFonts w:ascii="Times New Roman" w:hAnsi="Times New Roman" w:cs="Times New Roman"/>
        </w:rPr>
        <w:t xml:space="preserve">ekrutacyjna oceniając informacje przekazane przez kandydata na rozmowie rekrutacyjnej może posiłkować się dowolnymi źródłami informacji mającymi znaczenie dla rozstrzygnięcia, w tym danymi z publicznie dostępnych rejestrów, dostarczonymi przez kandydata dokumentami, informacjami przedstawionymi </w:t>
      </w:r>
      <w:r w:rsidR="00711FB4">
        <w:rPr>
          <w:rFonts w:ascii="Times New Roman" w:hAnsi="Times New Roman" w:cs="Times New Roman"/>
        </w:rPr>
        <w:br/>
      </w:r>
      <w:r w:rsidRPr="002D2A08">
        <w:rPr>
          <w:rFonts w:ascii="Times New Roman" w:hAnsi="Times New Roman" w:cs="Times New Roman"/>
        </w:rPr>
        <w:t>w formularzu rekrutacyjnym.</w:t>
      </w:r>
    </w:p>
    <w:p w:rsidR="005F7223" w:rsidRPr="002D2A08" w:rsidRDefault="005F7223" w:rsidP="00711FB4">
      <w:pPr>
        <w:pStyle w:val="Akapitzlist"/>
        <w:numPr>
          <w:ilvl w:val="0"/>
          <w:numId w:val="23"/>
        </w:numPr>
        <w:ind w:left="709" w:hanging="567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Rozmowa z </w:t>
      </w:r>
      <w:r w:rsidR="00F52547" w:rsidRPr="002D2A08">
        <w:rPr>
          <w:rFonts w:ascii="Times New Roman" w:hAnsi="Times New Roman" w:cs="Times New Roman"/>
        </w:rPr>
        <w:t>K</w:t>
      </w:r>
      <w:r w:rsidRPr="002D2A08">
        <w:rPr>
          <w:rFonts w:ascii="Times New Roman" w:hAnsi="Times New Roman" w:cs="Times New Roman"/>
        </w:rPr>
        <w:t xml:space="preserve">omisją </w:t>
      </w:r>
      <w:r w:rsidR="00F52547" w:rsidRPr="002D2A08">
        <w:rPr>
          <w:rFonts w:ascii="Times New Roman" w:hAnsi="Times New Roman" w:cs="Times New Roman"/>
        </w:rPr>
        <w:t>R</w:t>
      </w:r>
      <w:r w:rsidRPr="002D2A08">
        <w:rPr>
          <w:rFonts w:ascii="Times New Roman" w:hAnsi="Times New Roman" w:cs="Times New Roman"/>
        </w:rPr>
        <w:t xml:space="preserve">ekrutacyjną ma na celu ocenę pomysłu na biznes, </w:t>
      </w:r>
      <w:r w:rsidR="00F65C38" w:rsidRPr="002D2A08">
        <w:rPr>
          <w:rFonts w:ascii="Times New Roman" w:hAnsi="Times New Roman" w:cs="Times New Roman"/>
        </w:rPr>
        <w:br/>
      </w:r>
      <w:r w:rsidRPr="002D2A08">
        <w:rPr>
          <w:rFonts w:ascii="Times New Roman" w:hAnsi="Times New Roman" w:cs="Times New Roman"/>
        </w:rPr>
        <w:t>w szczególności: racjonalności planowanego przedsięwzięcia i szans powodzenia, zasadności planowanych działań i wydatków, zasobów do których ma dostęp kandydat, adekwatności kwalifikacji i doświadczenia zawodowego kandydata w kontekście planowanej działalności gospodarczej.</w:t>
      </w:r>
    </w:p>
    <w:p w:rsidR="00F30B60" w:rsidRPr="002D2A08" w:rsidRDefault="00F30B60" w:rsidP="00711FB4">
      <w:pPr>
        <w:pStyle w:val="Akapitzlist"/>
        <w:numPr>
          <w:ilvl w:val="0"/>
          <w:numId w:val="23"/>
        </w:numPr>
        <w:ind w:left="709" w:hanging="567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>Jeżeli w wyniku rozmowy rekrutacyjnej zostanie stwierdzone, że kandydat złożył podrobione, przerobione lub stwierdzające nieprawdę dokumenty albo złożył nieprawdziwe lub niepełne oświadczenie, wynikiem rozmowy jest negatywne rozstrzygnięcie.</w:t>
      </w:r>
    </w:p>
    <w:p w:rsidR="00F30B60" w:rsidRPr="002D2A08" w:rsidRDefault="00F30B60" w:rsidP="00711FB4">
      <w:pPr>
        <w:pStyle w:val="Akapitzlist"/>
        <w:numPr>
          <w:ilvl w:val="0"/>
          <w:numId w:val="23"/>
        </w:numPr>
        <w:ind w:left="709" w:hanging="567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Podejmując </w:t>
      </w:r>
      <w:r w:rsidR="00F65C38" w:rsidRPr="002D2A08">
        <w:rPr>
          <w:rFonts w:ascii="Times New Roman" w:hAnsi="Times New Roman" w:cs="Times New Roman"/>
        </w:rPr>
        <w:t>decyzję</w:t>
      </w:r>
      <w:r w:rsidRPr="002D2A08">
        <w:rPr>
          <w:rFonts w:ascii="Times New Roman" w:hAnsi="Times New Roman" w:cs="Times New Roman"/>
        </w:rPr>
        <w:t xml:space="preserve"> </w:t>
      </w:r>
      <w:r w:rsidR="00FC228D" w:rsidRPr="002D2A08">
        <w:rPr>
          <w:rFonts w:ascii="Times New Roman" w:hAnsi="Times New Roman" w:cs="Times New Roman"/>
        </w:rPr>
        <w:t>K</w:t>
      </w:r>
      <w:r w:rsidRPr="002D2A08">
        <w:rPr>
          <w:rFonts w:ascii="Times New Roman" w:hAnsi="Times New Roman" w:cs="Times New Roman"/>
        </w:rPr>
        <w:t xml:space="preserve">omisja </w:t>
      </w:r>
      <w:r w:rsidR="00FC228D" w:rsidRPr="002D2A08">
        <w:rPr>
          <w:rFonts w:ascii="Times New Roman" w:hAnsi="Times New Roman" w:cs="Times New Roman"/>
        </w:rPr>
        <w:t>R</w:t>
      </w:r>
      <w:r w:rsidRPr="002D2A08">
        <w:rPr>
          <w:rFonts w:ascii="Times New Roman" w:hAnsi="Times New Roman" w:cs="Times New Roman"/>
        </w:rPr>
        <w:t>ekrutacyjna bierze pod uwagę opinię psychologa/doradcy zawodowego.</w:t>
      </w:r>
    </w:p>
    <w:p w:rsidR="007C78C9" w:rsidRPr="002D2A08" w:rsidRDefault="007C78C9" w:rsidP="00695996">
      <w:pPr>
        <w:pStyle w:val="Akapitzlist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lastRenderedPageBreak/>
        <w:t>Kandydat ma prawo wglądu w dotyczącą jego kandydatury część protokołu.</w:t>
      </w:r>
    </w:p>
    <w:p w:rsidR="0002098C" w:rsidRPr="000E2E66" w:rsidRDefault="0002098C" w:rsidP="004E70EF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</w:t>
      </w:r>
      <w:r w:rsidR="00473D2C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Rekrutacyjna 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powoływana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przez </w:t>
      </w:r>
      <w:r w:rsidR="00665640">
        <w:rPr>
          <w:rFonts w:ascii="Times New Roman" w:eastAsia="Times New Roman" w:hAnsi="Times New Roman" w:cs="Times New Roman"/>
          <w:color w:val="000000"/>
          <w:sz w:val="24"/>
          <w:szCs w:val="24"/>
        </w:rPr>
        <w:t>Zarząd Realizatora projektu</w:t>
      </w:r>
      <w:r w:rsidRPr="006656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98C" w:rsidRPr="00BF57B6" w:rsidRDefault="0002098C" w:rsidP="004E70EF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składa się z </w:t>
      </w:r>
      <w:r w:rsidR="00BD4566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4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osób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dysponujących wiedzą i doświadczeniem z zakresu wspierania podmiotów ekonomii społecznej </w:t>
      </w:r>
      <w:r w:rsidRPr="004E70EF">
        <w:rPr>
          <w:rFonts w:ascii="Times New Roman" w:eastAsia="Times New Roman" w:hAnsi="Times New Roman" w:cs="Times New Roman"/>
          <w:sz w:val="24"/>
          <w:szCs w:val="24"/>
        </w:rPr>
        <w:t>(personel Projektu).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F95" w:rsidRPr="00711FB4" w:rsidRDefault="00700440" w:rsidP="00FC228D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711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Rekrutacyjna dokonuje oceny </w:t>
      </w:r>
      <w:r w:rsidR="00F52547" w:rsidRPr="00711FB4">
        <w:rPr>
          <w:rFonts w:ascii="Times New Roman" w:eastAsia="Times New Roman" w:hAnsi="Times New Roman" w:cs="Times New Roman"/>
          <w:color w:val="000000"/>
          <w:sz w:val="24"/>
          <w:szCs w:val="24"/>
        </w:rPr>
        <w:t>merytoryczn</w:t>
      </w:r>
      <w:r w:rsidRPr="00711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 w:rsidR="00711FB4" w:rsidRPr="00711FB4">
        <w:rPr>
          <w:rFonts w:ascii="Times New Roman" w:eastAsia="Times New Roman" w:hAnsi="Times New Roman" w:cs="Times New Roman"/>
          <w:color w:val="000000"/>
          <w:sz w:val="24"/>
          <w:szCs w:val="24"/>
        </w:rPr>
        <w:t>formularzy zgłoszeniowych</w:t>
      </w:r>
      <w:r w:rsidR="00711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98C" w:rsidRPr="00711FB4">
        <w:rPr>
          <w:rFonts w:ascii="Times New Roman" w:eastAsia="Times New Roman" w:hAnsi="Times New Roman" w:cs="Times New Roman"/>
          <w:color w:val="000000"/>
        </w:rPr>
        <w:t xml:space="preserve">przez </w:t>
      </w:r>
      <w:r w:rsidR="00665640" w:rsidRPr="00711FB4">
        <w:rPr>
          <w:rFonts w:ascii="Times New Roman" w:eastAsia="Times New Roman" w:hAnsi="Times New Roman" w:cs="Times New Roman"/>
          <w:color w:val="000000"/>
        </w:rPr>
        <w:t>dwó</w:t>
      </w:r>
      <w:r w:rsidR="0002098C" w:rsidRPr="00711FB4">
        <w:rPr>
          <w:rFonts w:ascii="Times New Roman" w:eastAsia="Times New Roman" w:hAnsi="Times New Roman" w:cs="Times New Roman"/>
          <w:color w:val="000000"/>
        </w:rPr>
        <w:t xml:space="preserve">ch </w:t>
      </w:r>
      <w:r w:rsidR="00BD4566" w:rsidRPr="00711FB4">
        <w:rPr>
          <w:rFonts w:ascii="Times New Roman" w:eastAsia="Times New Roman" w:hAnsi="Times New Roman" w:cs="Times New Roman"/>
          <w:color w:val="000000"/>
        </w:rPr>
        <w:t xml:space="preserve">losowo wybranych </w:t>
      </w:r>
      <w:r w:rsidR="0002098C" w:rsidRPr="00711FB4">
        <w:rPr>
          <w:rFonts w:ascii="Times New Roman" w:eastAsia="Times New Roman" w:hAnsi="Times New Roman" w:cs="Times New Roman"/>
          <w:color w:val="000000"/>
        </w:rPr>
        <w:t xml:space="preserve">członków Komisji zgodnie z Kartą Oceny Merytorycznej </w:t>
      </w:r>
      <w:r w:rsidR="0002098C" w:rsidRPr="00711FB4">
        <w:rPr>
          <w:rFonts w:ascii="Times New Roman" w:eastAsia="Times New Roman" w:hAnsi="Times New Roman" w:cs="Times New Roman"/>
          <w:i/>
          <w:iCs/>
          <w:color w:val="000000"/>
        </w:rPr>
        <w:t>(stanowiącą załącznik nr 5.1., 5.2, 5.3</w:t>
      </w:r>
      <w:r w:rsidR="00695996">
        <w:rPr>
          <w:rFonts w:ascii="Times New Roman" w:eastAsia="Times New Roman" w:hAnsi="Times New Roman" w:cs="Times New Roman"/>
          <w:i/>
          <w:iCs/>
          <w:color w:val="000000"/>
        </w:rPr>
        <w:t>, 5.4</w:t>
      </w:r>
      <w:r w:rsidR="0002098C" w:rsidRPr="00711FB4">
        <w:rPr>
          <w:rFonts w:ascii="Times New Roman" w:eastAsia="Times New Roman" w:hAnsi="Times New Roman" w:cs="Times New Roman"/>
          <w:i/>
          <w:iCs/>
          <w:color w:val="000000"/>
        </w:rPr>
        <w:t xml:space="preserve"> do niniejszego Regulaminu)</w:t>
      </w:r>
      <w:r w:rsidR="0002098C" w:rsidRPr="00711FB4">
        <w:rPr>
          <w:rFonts w:ascii="Times New Roman" w:eastAsia="Times New Roman" w:hAnsi="Times New Roman" w:cs="Times New Roman"/>
          <w:color w:val="000000"/>
        </w:rPr>
        <w:t xml:space="preserve"> wg następujących kryteriów:</w:t>
      </w:r>
    </w:p>
    <w:p w:rsidR="00056932" w:rsidRDefault="00056932" w:rsidP="00056932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98C" w:rsidRPr="00B25F95" w:rsidRDefault="0002098C" w:rsidP="00BF1F43">
      <w:pPr>
        <w:pStyle w:val="Akapitzlist"/>
        <w:numPr>
          <w:ilvl w:val="5"/>
          <w:numId w:val="39"/>
        </w:numPr>
        <w:autoSpaceDE w:val="0"/>
        <w:adjustRightInd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25F95">
        <w:rPr>
          <w:rFonts w:ascii="Times New Roman" w:eastAsia="Times New Roman" w:hAnsi="Times New Roman" w:cs="Times New Roman"/>
          <w:b/>
          <w:color w:val="000000"/>
        </w:rPr>
        <w:t>dla osób fizycznych chcących utworzyć PS:</w:t>
      </w:r>
      <w:r w:rsidRPr="00B25F95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B25F95" w:rsidRPr="00B25F95" w:rsidRDefault="00B25F95" w:rsidP="00B25F95">
      <w:pPr>
        <w:pStyle w:val="Akapitzlist"/>
        <w:autoSpaceDE w:val="0"/>
        <w:adjustRightInd w:val="0"/>
        <w:spacing w:before="120" w:after="120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7700"/>
        <w:gridCol w:w="1048"/>
      </w:tblGrid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Kryteria oceny  </w:t>
            </w:r>
          </w:p>
        </w:tc>
        <w:tc>
          <w:tcPr>
            <w:tcW w:w="1048" w:type="dxa"/>
          </w:tcPr>
          <w:p w:rsidR="0002098C" w:rsidRPr="00BF57B6" w:rsidRDefault="008A06F2" w:rsidP="008A06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02098C"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iczba punktów 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owość przedsięwzięcia (uzasadnienie dla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– nisza rynkowa, zasięg działalności, grupa docelowa odbiorców towarów i usług, konkurencja).</w:t>
            </w:r>
          </w:p>
        </w:tc>
        <w:tc>
          <w:tcPr>
            <w:tcW w:w="1048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Szanse powodzenia zaplanowanej działalności gospodarczej. </w:t>
            </w:r>
          </w:p>
        </w:tc>
        <w:tc>
          <w:tcPr>
            <w:tcW w:w="1048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Budżet (umiejętność oszacowania wydatków)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</w:tc>
        <w:tc>
          <w:tcPr>
            <w:tcW w:w="1048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Zasoby kadrowe (posiadana wiedza, umiejętności, doświadczenie zawodowe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osoby/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grupy)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Ocena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predyspozycji i 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umiejętności przedsiębiorczych oraz ocena możliwości zrealizowania założonego pomysłu przez daną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osobę/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rPr>
          <w:cantSplit/>
        </w:trPr>
        <w:tc>
          <w:tcPr>
            <w:tcW w:w="8164" w:type="dxa"/>
            <w:gridSpan w:val="2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48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B25F95" w:rsidRDefault="00B25F95" w:rsidP="00056932">
      <w:pPr>
        <w:autoSpaceDE w:val="0"/>
        <w:adjustRightInd w:val="0"/>
        <w:spacing w:before="120" w:after="120"/>
        <w:ind w:right="3402"/>
        <w:jc w:val="both"/>
        <w:rPr>
          <w:rFonts w:ascii="Times New Roman" w:eastAsia="Times New Roman" w:hAnsi="Times New Roman" w:cs="Times New Roman"/>
          <w:color w:val="000000"/>
        </w:rPr>
      </w:pPr>
    </w:p>
    <w:p w:rsidR="0002098C" w:rsidRPr="00B25F95" w:rsidRDefault="0002098C" w:rsidP="00BF1F43">
      <w:pPr>
        <w:pStyle w:val="Akapitzlist"/>
        <w:numPr>
          <w:ilvl w:val="5"/>
          <w:numId w:val="39"/>
        </w:numPr>
        <w:autoSpaceDE w:val="0"/>
        <w:adjustRightInd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25F95">
        <w:rPr>
          <w:rFonts w:ascii="Times New Roman" w:eastAsia="Times New Roman" w:hAnsi="Times New Roman" w:cs="Times New Roman"/>
          <w:b/>
          <w:color w:val="000000"/>
        </w:rPr>
        <w:t>dla grup osób fizycznych chcących utworzyć PS:</w:t>
      </w: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7700"/>
        <w:gridCol w:w="1048"/>
      </w:tblGrid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Kryteria oceny  </w:t>
            </w:r>
          </w:p>
        </w:tc>
        <w:tc>
          <w:tcPr>
            <w:tcW w:w="1048" w:type="dxa"/>
          </w:tcPr>
          <w:p w:rsidR="0002098C" w:rsidRPr="00BF57B6" w:rsidRDefault="008A06F2" w:rsidP="008A06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02098C"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iczba punktów 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owość przedsięwzięcia (uzasadnienie dla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– nisza rynkowa, zasięg działalności, grupa docelowa odbiorców towarów i usług, konkurencja).</w:t>
            </w:r>
          </w:p>
        </w:tc>
        <w:tc>
          <w:tcPr>
            <w:tcW w:w="1048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Szanse powodzenia zaplanowanej działalności gospodarczej. </w:t>
            </w:r>
          </w:p>
        </w:tc>
        <w:tc>
          <w:tcPr>
            <w:tcW w:w="1048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Budżet (umiejętność oszacowania wydatków)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</w:tc>
        <w:tc>
          <w:tcPr>
            <w:tcW w:w="1048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Zasoby kadrowe (posiadana wiedza, umiejętności, doświadczenie zawodowe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osób z 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grupy)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701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Ocena umiejętności przedsiębiorczych i umiejętności pracy (predyspozycji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bycia członkiem/pracownikiem PS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oraz ocena możliwości zrealizowania założonego pomysłu przez daną grupę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rPr>
          <w:cantSplit/>
        </w:trPr>
        <w:tc>
          <w:tcPr>
            <w:tcW w:w="8164" w:type="dxa"/>
            <w:gridSpan w:val="2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48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02098C" w:rsidRDefault="0002098C" w:rsidP="0002098C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02098C" w:rsidRPr="00B25F95" w:rsidRDefault="0002098C" w:rsidP="00BF1F43">
      <w:pPr>
        <w:pStyle w:val="Akapitzlist"/>
        <w:numPr>
          <w:ilvl w:val="5"/>
          <w:numId w:val="39"/>
        </w:numPr>
        <w:tabs>
          <w:tab w:val="left" w:pos="1843"/>
        </w:tabs>
        <w:autoSpaceDE w:val="0"/>
        <w:adjustRightInd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25F95">
        <w:rPr>
          <w:rFonts w:ascii="Times New Roman" w:eastAsia="Times New Roman" w:hAnsi="Times New Roman" w:cs="Times New Roman"/>
          <w:b/>
          <w:color w:val="000000"/>
        </w:rPr>
        <w:t>dla osób prawnych chcących utworzyć PS:</w:t>
      </w:r>
    </w:p>
    <w:p w:rsidR="00B25F95" w:rsidRPr="004764AC" w:rsidRDefault="00B25F95" w:rsidP="00B25F95">
      <w:pPr>
        <w:pStyle w:val="Akapitzlist"/>
        <w:tabs>
          <w:tab w:val="left" w:pos="1843"/>
        </w:tabs>
        <w:autoSpaceDE w:val="0"/>
        <w:adjustRightInd w:val="0"/>
        <w:spacing w:before="120" w:after="12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7700"/>
        <w:gridCol w:w="1048"/>
      </w:tblGrid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Kryteria oceny  </w:t>
            </w:r>
          </w:p>
        </w:tc>
        <w:tc>
          <w:tcPr>
            <w:tcW w:w="1042" w:type="dxa"/>
          </w:tcPr>
          <w:p w:rsidR="0002098C" w:rsidRPr="00BF57B6" w:rsidRDefault="008A06F2" w:rsidP="008A06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02098C"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iczba punktów 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owość przedsięwzięcia (uzasadnienie dla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="00EF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F326C">
              <w:rPr>
                <w:rFonts w:ascii="Times New Roman" w:hAnsi="Times New Roman" w:cs="Times New Roman"/>
                <w:sz w:val="24"/>
                <w:szCs w:val="24"/>
              </w:rPr>
              <w:t xml:space="preserve"> przedmiot działalności – nisza rynkowa, zasięg działalności, grupa docelowa odbiorców towarów i usług, konkurencja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Szanse powodzenia zaplanowanej działalności gospodarczej. </w:t>
            </w:r>
          </w:p>
        </w:tc>
        <w:tc>
          <w:tcPr>
            <w:tcW w:w="1042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Budżet (umiejętność oszacowania wydatków)</w:t>
            </w:r>
          </w:p>
        </w:tc>
        <w:tc>
          <w:tcPr>
            <w:tcW w:w="1042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Zasoby rzeczowe </w:t>
            </w:r>
            <w:r w:rsidRPr="00EF326C">
              <w:rPr>
                <w:rFonts w:ascii="Times New Roman" w:hAnsi="Times New Roman"/>
                <w:sz w:val="24"/>
                <w:szCs w:val="24"/>
              </w:rPr>
              <w:t>(zasoby organizacyjne, zaplecze techniczne, zasoby lokalowe).</w:t>
            </w:r>
          </w:p>
        </w:tc>
        <w:tc>
          <w:tcPr>
            <w:tcW w:w="1042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Kondycja podmiotów, tj. działania zrealizowane w ostatnim roku przed złożeniem Formularza (projekty, ilość zleceń, przychód, dochód )</w:t>
            </w:r>
          </w:p>
        </w:tc>
        <w:tc>
          <w:tcPr>
            <w:tcW w:w="1042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Zasoby kadrowe podmiotów (posiadana wiedza, umiejętności, doświadczenie w pracy z osobami zagrożonymi wykluczeniem społecznym kluczowych osób w organizacji oraz osób oddelegowanych)</w:t>
            </w:r>
          </w:p>
        </w:tc>
        <w:tc>
          <w:tcPr>
            <w:tcW w:w="1042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rPr>
          <w:cantSplit/>
        </w:trPr>
        <w:tc>
          <w:tcPr>
            <w:tcW w:w="8170" w:type="dxa"/>
            <w:gridSpan w:val="2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42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02098C" w:rsidRDefault="0002098C" w:rsidP="00BF1F43">
      <w:pPr>
        <w:pStyle w:val="Akapitzlist"/>
        <w:numPr>
          <w:ilvl w:val="5"/>
          <w:numId w:val="39"/>
        </w:numPr>
        <w:autoSpaceDE w:val="0"/>
        <w:adjustRightInd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25F95">
        <w:rPr>
          <w:rFonts w:ascii="Times New Roman" w:eastAsia="Times New Roman" w:hAnsi="Times New Roman" w:cs="Times New Roman"/>
          <w:b/>
          <w:color w:val="000000"/>
        </w:rPr>
        <w:t xml:space="preserve">dla PS zatrudniających osoby fizyczne spełniające kryteria udziału </w:t>
      </w:r>
      <w:r w:rsidRPr="00B25F95">
        <w:rPr>
          <w:rFonts w:ascii="Times New Roman" w:eastAsia="Times New Roman" w:hAnsi="Times New Roman" w:cs="Times New Roman"/>
          <w:b/>
          <w:color w:val="000000"/>
        </w:rPr>
        <w:br/>
        <w:t>w projekcie:</w:t>
      </w:r>
    </w:p>
    <w:p w:rsidR="00B25F95" w:rsidRPr="00B25F95" w:rsidRDefault="00B25F95" w:rsidP="00B25F95">
      <w:pPr>
        <w:pStyle w:val="Akapitzlist"/>
        <w:autoSpaceDE w:val="0"/>
        <w:adjustRightInd w:val="0"/>
        <w:spacing w:before="120" w:after="120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7700"/>
        <w:gridCol w:w="1048"/>
      </w:tblGrid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l.p. 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Kryteria oceny  </w:t>
            </w:r>
          </w:p>
        </w:tc>
        <w:tc>
          <w:tcPr>
            <w:tcW w:w="1042" w:type="dxa"/>
          </w:tcPr>
          <w:p w:rsidR="0002098C" w:rsidRPr="00BF57B6" w:rsidRDefault="008A06F2" w:rsidP="008A06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02098C"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iczba punktów 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Celowość przedsięwzięcia (uzasadnienie dla zatrudnienia nowych pracowników w istniejącym PS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Kondycja PS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tj. działania zrealizowane w ostatnim roku przed złożeniem Formularza (projekty, ilość zleceń, przychód, dochód)</w:t>
            </w:r>
          </w:p>
        </w:tc>
        <w:tc>
          <w:tcPr>
            <w:tcW w:w="1042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Budżet (umiejętność oszacowania wydatków)</w:t>
            </w:r>
          </w:p>
        </w:tc>
        <w:tc>
          <w:tcPr>
            <w:tcW w:w="1042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Zasoby rzeczowe </w:t>
            </w:r>
            <w:r w:rsidRPr="00EB4C0C">
              <w:rPr>
                <w:rFonts w:ascii="Times New Roman" w:hAnsi="Times New Roman"/>
                <w:sz w:val="24"/>
                <w:szCs w:val="24"/>
              </w:rPr>
              <w:t>(zasoby organizacyjne, zaplecze techniczne, zasoby lokalowe).</w:t>
            </w:r>
          </w:p>
        </w:tc>
        <w:tc>
          <w:tcPr>
            <w:tcW w:w="1042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07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Zasoby kadrowe (posiadana wiedza, umiejętności, doświadczenie zawodowe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kadry PS)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c>
          <w:tcPr>
            <w:tcW w:w="463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707" w:type="dxa"/>
          </w:tcPr>
          <w:p w:rsidR="0002098C" w:rsidRPr="00BF57B6" w:rsidRDefault="0002098C" w:rsidP="00EB4C0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Ocena umiejętności przedsiębiorczych i umiejętności pracy w grupie (predyspozycji do bycia członkiem/pracownikiem </w:t>
            </w:r>
            <w:r w:rsidR="00EB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02098C" w:rsidRPr="00BF57B6" w:rsidRDefault="008A06F2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02098C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098C" w:rsidRPr="00BF57B6" w:rsidTr="0043059A">
        <w:trPr>
          <w:cantSplit/>
        </w:trPr>
        <w:tc>
          <w:tcPr>
            <w:tcW w:w="8170" w:type="dxa"/>
            <w:gridSpan w:val="2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42" w:type="dxa"/>
          </w:tcPr>
          <w:p w:rsidR="0002098C" w:rsidRPr="00BF57B6" w:rsidRDefault="0002098C" w:rsidP="0043059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02098C" w:rsidRDefault="0002098C" w:rsidP="0002098C">
      <w:pPr>
        <w:pStyle w:val="Akapitzlist"/>
        <w:autoSpaceDE w:val="0"/>
        <w:adjustRightInd w:val="0"/>
        <w:spacing w:before="120" w:after="120"/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:rsidR="001B24F9" w:rsidRDefault="0002098C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1B24F9">
        <w:rPr>
          <w:rFonts w:ascii="Times New Roman" w:eastAsia="Times New Roman" w:hAnsi="Times New Roman" w:cs="Times New Roman"/>
          <w:color w:val="000000"/>
        </w:rPr>
        <w:t xml:space="preserve">Oceny przyznawane przez każdego z oceniających członków Komisji są sumowane </w:t>
      </w:r>
      <w:r w:rsidRPr="001B24F9">
        <w:rPr>
          <w:rFonts w:ascii="Times New Roman" w:eastAsia="Times New Roman" w:hAnsi="Times New Roman" w:cs="Times New Roman"/>
          <w:color w:val="000000"/>
        </w:rPr>
        <w:br/>
        <w:t>i dzielone przez liczbę oceniających. Maksymalnie po ocenie merytorycznej grupa/osoba fizyczna może otrzymać 90 punktów. Aby znaleźć się na liście zakwalifikowanych do udziału w bloku szkoleniowo-doradczym grupa osób fizycznych</w:t>
      </w:r>
      <w:r w:rsidRPr="002D2A08">
        <w:rPr>
          <w:rFonts w:ascii="Times New Roman" w:eastAsia="Times New Roman" w:hAnsi="Times New Roman" w:cs="Times New Roman"/>
          <w:color w:val="000000"/>
        </w:rPr>
        <w:t>/</w:t>
      </w:r>
      <w:r w:rsidR="00C971C9" w:rsidRPr="002D2A08">
        <w:rPr>
          <w:rFonts w:ascii="Times New Roman" w:eastAsia="Times New Roman" w:hAnsi="Times New Roman" w:cs="Times New Roman"/>
          <w:color w:val="000000"/>
        </w:rPr>
        <w:t>podmiotów</w:t>
      </w:r>
      <w:r w:rsidRPr="002D2A08">
        <w:rPr>
          <w:rFonts w:ascii="Times New Roman" w:eastAsia="Times New Roman" w:hAnsi="Times New Roman" w:cs="Times New Roman"/>
          <w:color w:val="000000"/>
        </w:rPr>
        <w:t xml:space="preserve"> musi uzyskać mi</w:t>
      </w:r>
      <w:r w:rsidR="00A53F07" w:rsidRPr="002D2A08">
        <w:rPr>
          <w:rFonts w:ascii="Times New Roman" w:eastAsia="Times New Roman" w:hAnsi="Times New Roman" w:cs="Times New Roman"/>
          <w:color w:val="000000"/>
        </w:rPr>
        <w:t>nimum 46 punktów (w każdej z kategorii od 0 do 15 punktów</w:t>
      </w:r>
      <w:r w:rsidR="00274FAA" w:rsidRPr="002D2A08">
        <w:rPr>
          <w:rFonts w:ascii="Times New Roman" w:eastAsia="Times New Roman" w:hAnsi="Times New Roman" w:cs="Times New Roman"/>
          <w:color w:val="000000"/>
        </w:rPr>
        <w:t>)</w:t>
      </w:r>
      <w:r w:rsidR="001B24F9" w:rsidRPr="002D2A08">
        <w:rPr>
          <w:rFonts w:ascii="Times New Roman" w:eastAsia="Times New Roman" w:hAnsi="Times New Roman" w:cs="Times New Roman"/>
          <w:color w:val="000000"/>
        </w:rPr>
        <w:t>.</w:t>
      </w:r>
      <w:r w:rsidR="001B24F9" w:rsidRPr="001B24F9">
        <w:rPr>
          <w:rFonts w:ascii="Times New Roman" w:eastAsia="Times New Roman" w:hAnsi="Times New Roman" w:cs="Times New Roman"/>
          <w:color w:val="000000"/>
        </w:rPr>
        <w:t xml:space="preserve"> </w:t>
      </w:r>
      <w:r w:rsidR="00274FAA" w:rsidRPr="001B24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24F9" w:rsidRDefault="0047473F" w:rsidP="001B24F9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1B24F9">
        <w:rPr>
          <w:rFonts w:ascii="Times New Roman" w:eastAsia="Times New Roman" w:hAnsi="Times New Roman" w:cs="Times New Roman"/>
          <w:color w:val="000000"/>
        </w:rPr>
        <w:t xml:space="preserve">W przypadku wystąpienia rozbieżności pomiędzy oceniającymi w ocenie </w:t>
      </w:r>
      <w:r w:rsidR="00E12556">
        <w:rPr>
          <w:rFonts w:ascii="Times New Roman" w:eastAsia="Times New Roman" w:hAnsi="Times New Roman" w:cs="Times New Roman"/>
          <w:color w:val="000000"/>
        </w:rPr>
        <w:t>F</w:t>
      </w:r>
      <w:r w:rsidRPr="001B24F9">
        <w:rPr>
          <w:rFonts w:ascii="Times New Roman" w:eastAsia="Times New Roman" w:hAnsi="Times New Roman" w:cs="Times New Roman"/>
          <w:color w:val="000000"/>
        </w:rPr>
        <w:t xml:space="preserve">ormularzy </w:t>
      </w:r>
      <w:r w:rsidRPr="002D2A08">
        <w:rPr>
          <w:rFonts w:ascii="Times New Roman" w:eastAsia="Times New Roman" w:hAnsi="Times New Roman" w:cs="Times New Roman"/>
          <w:color w:val="000000"/>
        </w:rPr>
        <w:t xml:space="preserve"> przekraczających 30% w ogólnej ocenie, </w:t>
      </w:r>
      <w:r w:rsidR="00E12556">
        <w:rPr>
          <w:rFonts w:ascii="Times New Roman" w:eastAsia="Times New Roman" w:hAnsi="Times New Roman" w:cs="Times New Roman"/>
          <w:color w:val="000000"/>
        </w:rPr>
        <w:t>F</w:t>
      </w:r>
      <w:r w:rsidRPr="002D2A08">
        <w:rPr>
          <w:rFonts w:ascii="Times New Roman" w:eastAsia="Times New Roman" w:hAnsi="Times New Roman" w:cs="Times New Roman"/>
          <w:color w:val="000000"/>
        </w:rPr>
        <w:t xml:space="preserve">ormularz podlega ponownej ocenie przez </w:t>
      </w:r>
      <w:r w:rsidR="00CC2C1A" w:rsidRPr="002D2A08">
        <w:rPr>
          <w:rFonts w:ascii="Times New Roman" w:eastAsia="Times New Roman" w:hAnsi="Times New Roman" w:cs="Times New Roman"/>
          <w:color w:val="000000"/>
        </w:rPr>
        <w:t xml:space="preserve">dwie </w:t>
      </w:r>
      <w:r w:rsidR="00CC2C1A" w:rsidRPr="002D2A08">
        <w:rPr>
          <w:rFonts w:ascii="Times New Roman" w:hAnsi="Times New Roman" w:cs="Times New Roman"/>
        </w:rPr>
        <w:t>osoby, które nie dokonywały</w:t>
      </w:r>
      <w:r w:rsidR="001B24F9" w:rsidRPr="002D2A08">
        <w:rPr>
          <w:rFonts w:ascii="Times New Roman" w:hAnsi="Times New Roman" w:cs="Times New Roman"/>
        </w:rPr>
        <w:t xml:space="preserve"> oceny </w:t>
      </w:r>
      <w:r w:rsidR="00E12556">
        <w:rPr>
          <w:rFonts w:ascii="Times New Roman" w:hAnsi="Times New Roman" w:cs="Times New Roman"/>
        </w:rPr>
        <w:t>F</w:t>
      </w:r>
      <w:r w:rsidR="001B24F9" w:rsidRPr="002D2A08">
        <w:rPr>
          <w:rFonts w:ascii="Times New Roman" w:hAnsi="Times New Roman" w:cs="Times New Roman"/>
        </w:rPr>
        <w:t>ormularzy</w:t>
      </w:r>
      <w:r w:rsidR="00711FB4">
        <w:rPr>
          <w:rFonts w:ascii="Times New Roman" w:hAnsi="Times New Roman" w:cs="Times New Roman"/>
        </w:rPr>
        <w:t xml:space="preserve"> Zgłoszeniowych</w:t>
      </w:r>
      <w:r w:rsidR="001B24F9" w:rsidRPr="002D2A08">
        <w:rPr>
          <w:rFonts w:ascii="Times New Roman" w:hAnsi="Times New Roman" w:cs="Times New Roman"/>
        </w:rPr>
        <w:t>,</w:t>
      </w:r>
      <w:r w:rsidR="00711FB4">
        <w:rPr>
          <w:rFonts w:ascii="Times New Roman" w:hAnsi="Times New Roman" w:cs="Times New Roman"/>
        </w:rPr>
        <w:t xml:space="preserve"> </w:t>
      </w:r>
      <w:r w:rsidRPr="002D2A08">
        <w:rPr>
          <w:rFonts w:ascii="Times New Roman" w:eastAsia="Times New Roman" w:hAnsi="Times New Roman" w:cs="Times New Roman"/>
          <w:color w:val="000000"/>
        </w:rPr>
        <w:t>a następnie wszystkie wyniki oceny są sumowane i dzielone przez liczbę oceniających.</w:t>
      </w:r>
      <w:r w:rsidRPr="001B24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24F9" w:rsidRPr="001B24F9" w:rsidRDefault="00846F85" w:rsidP="001B24F9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1B24F9">
        <w:rPr>
          <w:rFonts w:ascii="Times New Roman" w:eastAsia="Times New Roman" w:hAnsi="Times New Roman" w:cs="Times New Roman"/>
        </w:rPr>
        <w:t>Komisja Rekrutacyjna</w:t>
      </w:r>
      <w:r w:rsidR="001B24F9" w:rsidRPr="001B24F9">
        <w:rPr>
          <w:rFonts w:ascii="Times New Roman" w:eastAsia="Times New Roman" w:hAnsi="Times New Roman" w:cs="Times New Roman"/>
        </w:rPr>
        <w:t xml:space="preserve">, w przypadku jednakowej ilości punktów uzyskanych przez </w:t>
      </w:r>
      <w:r w:rsidRPr="001B24F9">
        <w:rPr>
          <w:rFonts w:ascii="Times New Roman" w:eastAsia="Times New Roman" w:hAnsi="Times New Roman" w:cs="Times New Roman"/>
        </w:rPr>
        <w:t xml:space="preserve"> </w:t>
      </w:r>
      <w:r w:rsidR="001B24F9">
        <w:rPr>
          <w:rFonts w:ascii="Times New Roman" w:eastAsia="Times New Roman" w:hAnsi="Times New Roman" w:cs="Times New Roman"/>
        </w:rPr>
        <w:t>Kandydatów</w:t>
      </w:r>
      <w:r w:rsidR="001B24F9" w:rsidRPr="001B24F9">
        <w:rPr>
          <w:rFonts w:ascii="Times New Roman" w:eastAsia="Times New Roman" w:hAnsi="Times New Roman" w:cs="Times New Roman"/>
        </w:rPr>
        <w:t xml:space="preserve">, </w:t>
      </w:r>
      <w:r w:rsidRPr="001B24F9">
        <w:rPr>
          <w:rFonts w:ascii="Times New Roman" w:eastAsia="Times New Roman" w:hAnsi="Times New Roman" w:cs="Times New Roman"/>
        </w:rPr>
        <w:t>priorytetowo traktować będzie</w:t>
      </w:r>
      <w:r w:rsidR="001B24F9">
        <w:rPr>
          <w:rFonts w:ascii="Times New Roman" w:eastAsia="Times New Roman" w:hAnsi="Times New Roman" w:cs="Times New Roman"/>
        </w:rPr>
        <w:t>:</w:t>
      </w:r>
    </w:p>
    <w:p w:rsidR="0002098C" w:rsidRPr="001B24F9" w:rsidRDefault="00846F85" w:rsidP="004E70EF">
      <w:pPr>
        <w:pStyle w:val="Akapitzlist"/>
        <w:numPr>
          <w:ilvl w:val="2"/>
          <w:numId w:val="19"/>
        </w:numPr>
        <w:autoSpaceDE w:val="0"/>
        <w:adjustRightInd w:val="0"/>
        <w:spacing w:before="60" w:after="60"/>
        <w:ind w:left="1134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B24F9">
        <w:rPr>
          <w:rFonts w:ascii="Times New Roman" w:eastAsia="Times New Roman" w:hAnsi="Times New Roman" w:cs="Times New Roman"/>
          <w:color w:val="000000"/>
        </w:rPr>
        <w:t>grupy</w:t>
      </w:r>
      <w:r w:rsidR="0002098C" w:rsidRPr="001B24F9">
        <w:rPr>
          <w:rFonts w:ascii="Times New Roman" w:eastAsia="Times New Roman" w:hAnsi="Times New Roman" w:cs="Times New Roman"/>
          <w:color w:val="000000"/>
        </w:rPr>
        <w:t>, w których jako członkowie założyciele, zadeklarowani członkowie i/lub zadeklarowane osoby pracujące (w przypadku osób prawnych) większość będą stanowiły kobiety - ze względu na trudniejszą sytuację na rynku pracy</w:t>
      </w:r>
      <w:r w:rsidR="008706E3">
        <w:rPr>
          <w:rFonts w:ascii="Times New Roman" w:eastAsia="Times New Roman" w:hAnsi="Times New Roman" w:cs="Times New Roman"/>
          <w:color w:val="000000"/>
        </w:rPr>
        <w:t xml:space="preserve"> (dodatkowo 1 pkt)</w:t>
      </w:r>
      <w:r w:rsidR="0002098C" w:rsidRPr="001B24F9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02098C" w:rsidRPr="003E5DE2" w:rsidRDefault="00846F85" w:rsidP="004E70EF">
      <w:pPr>
        <w:numPr>
          <w:ilvl w:val="2"/>
          <w:numId w:val="19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grupy planujące</w:t>
      </w:r>
      <w:r w:rsidR="0002098C"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działalność w kluczowych sferach rozwoju wg KPRES: zrównoważony rozwój, solidarność pokoleń, polityka rodzinna, turystyka społeczna, budownictwo społeczne oraz w kierunku rozwoju o</w:t>
      </w:r>
      <w:r w:rsidR="0002098C">
        <w:rPr>
          <w:rFonts w:ascii="Times New Roman" w:eastAsia="Times New Roman" w:hAnsi="Times New Roman" w:cs="Times New Roman"/>
          <w:color w:val="000000"/>
          <w:sz w:val="24"/>
          <w:szCs w:val="24"/>
        </w:rPr>
        <w:t>kreślonych w strategii rozwoju W</w:t>
      </w:r>
      <w:r w:rsidR="0002098C"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ojewódzkiego </w:t>
      </w:r>
      <w:r w:rsidR="0002098C">
        <w:rPr>
          <w:rFonts w:ascii="Times New Roman" w:eastAsia="Times New Roman" w:hAnsi="Times New Roman" w:cs="Times New Roman"/>
          <w:color w:val="000000"/>
          <w:sz w:val="24"/>
          <w:szCs w:val="24"/>
        </w:rPr>
        <w:t>i Regionalnego Programu R</w:t>
      </w:r>
      <w:r w:rsidR="0002098C"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>ozwoju Ekonomii Społecznej</w:t>
      </w:r>
      <w:r w:rsidR="00870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(dodatkowo 1 pkt)</w:t>
      </w:r>
      <w:r w:rsidR="0002098C"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098C" w:rsidRPr="003E5DE2" w:rsidRDefault="00846F85" w:rsidP="004E70EF">
      <w:pPr>
        <w:numPr>
          <w:ilvl w:val="2"/>
          <w:numId w:val="19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grupy posiadające</w:t>
      </w:r>
      <w:r w:rsidR="0002098C"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deklarację zlecania usług (np. listy intencyjne)</w:t>
      </w:r>
      <w:r w:rsidR="008706E3" w:rsidRPr="00870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06E3">
        <w:rPr>
          <w:rFonts w:ascii="Times New Roman" w:eastAsia="Times New Roman" w:hAnsi="Times New Roman" w:cs="Times New Roman"/>
          <w:color w:val="000000"/>
          <w:sz w:val="24"/>
          <w:szCs w:val="24"/>
        </w:rPr>
        <w:t>(dodatkowo 1 pkt</w:t>
      </w:r>
      <w:r w:rsidR="0002098C"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098C" w:rsidRPr="003E5DE2" w:rsidRDefault="00846F85" w:rsidP="004E70EF">
      <w:pPr>
        <w:numPr>
          <w:ilvl w:val="2"/>
          <w:numId w:val="19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grupy/osoby wychodzące</w:t>
      </w:r>
      <w:r w:rsidR="0002098C"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WTZ, CIS, placówek opiekuńczo-wychowa</w:t>
      </w:r>
      <w:r w:rsidR="0002098C">
        <w:rPr>
          <w:rFonts w:ascii="Times New Roman" w:eastAsia="Times New Roman" w:hAnsi="Times New Roman" w:cs="Times New Roman"/>
          <w:color w:val="000000"/>
          <w:sz w:val="24"/>
          <w:szCs w:val="24"/>
        </w:rPr>
        <w:t>wczych, zakładów poprawczych i i</w:t>
      </w:r>
      <w:r w:rsidR="0002098C"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n., zgodnie z </w:t>
      </w:r>
      <w:proofErr w:type="spellStart"/>
      <w:r w:rsidR="0002098C"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>MIiR</w:t>
      </w:r>
      <w:proofErr w:type="spellEnd"/>
      <w:r w:rsidR="0002098C"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„Wytyczne w zakresie realizacji przedsięwzięć w obszarze włączenia społecznego i zwalczania ubóstwa”</w:t>
      </w:r>
      <w:r w:rsidR="008706E3" w:rsidRPr="00870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06E3">
        <w:rPr>
          <w:rFonts w:ascii="Times New Roman" w:eastAsia="Times New Roman" w:hAnsi="Times New Roman" w:cs="Times New Roman"/>
          <w:color w:val="000000"/>
          <w:sz w:val="24"/>
          <w:szCs w:val="24"/>
        </w:rPr>
        <w:t>(dodatkowo 1 pkt)</w:t>
      </w:r>
      <w:r w:rsidR="0002098C"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4536B" w:rsidRDefault="0002098C" w:rsidP="004E70EF">
      <w:pPr>
        <w:numPr>
          <w:ilvl w:val="2"/>
          <w:numId w:val="19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36B">
        <w:rPr>
          <w:rFonts w:ascii="Times New Roman" w:eastAsia="Times New Roman" w:hAnsi="Times New Roman" w:cs="Times New Roman"/>
          <w:sz w:val="24"/>
          <w:szCs w:val="24"/>
        </w:rPr>
        <w:t>os</w:t>
      </w:r>
      <w:r w:rsidR="00846F85" w:rsidRPr="0024536B">
        <w:rPr>
          <w:rFonts w:ascii="Times New Roman" w:eastAsia="Times New Roman" w:hAnsi="Times New Roman" w:cs="Times New Roman"/>
          <w:sz w:val="24"/>
          <w:szCs w:val="24"/>
        </w:rPr>
        <w:t>oby fizyczn</w:t>
      </w:r>
      <w:r w:rsidR="001B24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4536B">
        <w:rPr>
          <w:rFonts w:ascii="Times New Roman" w:eastAsia="Times New Roman" w:hAnsi="Times New Roman" w:cs="Times New Roman"/>
          <w:sz w:val="24"/>
          <w:szCs w:val="24"/>
        </w:rPr>
        <w:t xml:space="preserve">, które zgodnie z ustawą z dnia 20 kwietnia 2004 r. </w:t>
      </w:r>
      <w:r w:rsidRPr="0024536B">
        <w:rPr>
          <w:rFonts w:ascii="Times New Roman" w:eastAsia="Times New Roman" w:hAnsi="Times New Roman" w:cs="Times New Roman"/>
          <w:sz w:val="24"/>
          <w:szCs w:val="24"/>
        </w:rPr>
        <w:br/>
        <w:t xml:space="preserve">o promocji zatrudnienia i instytucjach rynku pracy znajdą się w trzecim profilu osób – tzw. oddalonych od rynku pracy (w odniesieniu do osób sprofilowanych przez powiatowe urzędy pracy) będą preferowane w dostępie do dotacji ze względu na szczególnie trudną sytuację </w:t>
      </w:r>
      <w:r w:rsidR="008706E3">
        <w:rPr>
          <w:rFonts w:ascii="Times New Roman" w:eastAsia="Times New Roman" w:hAnsi="Times New Roman" w:cs="Times New Roman"/>
          <w:sz w:val="24"/>
          <w:szCs w:val="24"/>
        </w:rPr>
        <w:t xml:space="preserve">na rynku pracy </w:t>
      </w:r>
      <w:r w:rsidRPr="00245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E3">
        <w:rPr>
          <w:rFonts w:ascii="Times New Roman" w:eastAsia="Times New Roman" w:hAnsi="Times New Roman" w:cs="Times New Roman"/>
          <w:color w:val="000000"/>
          <w:sz w:val="24"/>
          <w:szCs w:val="24"/>
        </w:rPr>
        <w:t>(dodatkowo 1 pkt),</w:t>
      </w:r>
    </w:p>
    <w:p w:rsidR="008706E3" w:rsidRDefault="00846F85" w:rsidP="008706E3">
      <w:pPr>
        <w:numPr>
          <w:ilvl w:val="2"/>
          <w:numId w:val="19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36B">
        <w:rPr>
          <w:rFonts w:ascii="Times New Roman" w:eastAsia="Times New Roman" w:hAnsi="Times New Roman" w:cs="Times New Roman"/>
          <w:sz w:val="24"/>
          <w:szCs w:val="24"/>
        </w:rPr>
        <w:t>osoby</w:t>
      </w:r>
      <w:r w:rsidR="0002098C" w:rsidRPr="0024536B">
        <w:rPr>
          <w:rFonts w:ascii="Times New Roman" w:eastAsia="Times New Roman" w:hAnsi="Times New Roman" w:cs="Times New Roman"/>
          <w:sz w:val="24"/>
          <w:szCs w:val="24"/>
        </w:rPr>
        <w:t xml:space="preserve"> fizyczn</w:t>
      </w:r>
      <w:r w:rsidR="001B24F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2098C" w:rsidRPr="0024536B">
        <w:rPr>
          <w:rFonts w:ascii="Times New Roman" w:eastAsia="Times New Roman" w:hAnsi="Times New Roman" w:cs="Times New Roman"/>
          <w:sz w:val="24"/>
          <w:szCs w:val="24"/>
        </w:rPr>
        <w:t xml:space="preserve"> po reintegracji społecznej prowadzonej przez różnych beneficjentów w ramach Priorytetu Inwestycyjnego 9i ze względu </w:t>
      </w:r>
      <w:r w:rsidR="0002098C" w:rsidRPr="0024536B">
        <w:rPr>
          <w:rFonts w:ascii="Times New Roman" w:eastAsia="Times New Roman" w:hAnsi="Times New Roman" w:cs="Times New Roman"/>
          <w:sz w:val="24"/>
          <w:szCs w:val="24"/>
        </w:rPr>
        <w:br/>
        <w:t>na pozytywne p</w:t>
      </w:r>
      <w:r w:rsidR="008706E3">
        <w:rPr>
          <w:rFonts w:ascii="Times New Roman" w:eastAsia="Times New Roman" w:hAnsi="Times New Roman" w:cs="Times New Roman"/>
          <w:sz w:val="24"/>
          <w:szCs w:val="24"/>
        </w:rPr>
        <w:t xml:space="preserve">rognozy utrzymania miejsca pracy </w:t>
      </w:r>
      <w:r w:rsidR="008706E3">
        <w:rPr>
          <w:rFonts w:ascii="Times New Roman" w:eastAsia="Times New Roman" w:hAnsi="Times New Roman" w:cs="Times New Roman"/>
          <w:color w:val="000000"/>
          <w:sz w:val="24"/>
          <w:szCs w:val="24"/>
        </w:rPr>
        <w:t>(dodatkowo 1 pkt),</w:t>
      </w:r>
    </w:p>
    <w:p w:rsidR="008706E3" w:rsidRDefault="0002098C" w:rsidP="008706E3">
      <w:pPr>
        <w:numPr>
          <w:ilvl w:val="2"/>
          <w:numId w:val="19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4F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46F85" w:rsidRPr="001B24F9">
        <w:rPr>
          <w:rFonts w:ascii="Times New Roman" w:eastAsia="Times New Roman" w:hAnsi="Times New Roman" w:cs="Times New Roman"/>
          <w:color w:val="000000"/>
          <w:sz w:val="24"/>
          <w:szCs w:val="24"/>
        </w:rPr>
        <w:t>oby niepełnosprawne, ze względu na trudniejszą</w:t>
      </w:r>
      <w:r w:rsidRPr="001B2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sytuację na rynku pracy</w:t>
      </w:r>
      <w:r w:rsidR="00870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(dodatkowo 1 pkt).</w:t>
      </w:r>
    </w:p>
    <w:p w:rsidR="001B24F9" w:rsidRPr="001B24F9" w:rsidRDefault="008706E3" w:rsidP="001B24F9">
      <w:p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1672" w:rsidRPr="00DB1672" w:rsidRDefault="00DB1672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DB1672">
        <w:rPr>
          <w:rFonts w:ascii="Times New Roman" w:eastAsia="Times New Roman" w:hAnsi="Times New Roman" w:cs="Times New Roman"/>
          <w:color w:val="000000"/>
        </w:rPr>
        <w:t>Komisja tworzy dwie listy</w:t>
      </w:r>
      <w:r w:rsidR="002D2A08">
        <w:rPr>
          <w:rFonts w:ascii="Times New Roman" w:eastAsia="Times New Roman" w:hAnsi="Times New Roman" w:cs="Times New Roman"/>
          <w:color w:val="000000"/>
        </w:rPr>
        <w:t xml:space="preserve"> </w:t>
      </w:r>
      <w:r w:rsidR="00270628">
        <w:rPr>
          <w:rFonts w:ascii="Times New Roman" w:eastAsia="Times New Roman" w:hAnsi="Times New Roman" w:cs="Times New Roman"/>
          <w:color w:val="000000"/>
        </w:rPr>
        <w:t>zakwalifikowanych do udziału w bloku szkoleniowo-doradczym -</w:t>
      </w:r>
      <w:r w:rsidR="008706E3">
        <w:rPr>
          <w:rFonts w:ascii="Times New Roman" w:eastAsia="Times New Roman" w:hAnsi="Times New Roman" w:cs="Times New Roman"/>
          <w:color w:val="000000"/>
        </w:rPr>
        <w:t xml:space="preserve"> p</w:t>
      </w:r>
      <w:r w:rsidRPr="00DB1672">
        <w:rPr>
          <w:rFonts w:ascii="Times New Roman" w:eastAsia="Times New Roman" w:hAnsi="Times New Roman" w:cs="Times New Roman"/>
          <w:color w:val="000000"/>
        </w:rPr>
        <w:t xml:space="preserve">ierwsza obejmuje osoby fizyczne/grupy osób fizycznych/osoby prawne, tworzące nowe PS, druga obejmuje PS tworzące nowe miejsca pracy.  </w:t>
      </w:r>
    </w:p>
    <w:p w:rsidR="008706E3" w:rsidRPr="00DB1672" w:rsidRDefault="008706E3" w:rsidP="008706E3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706E3">
        <w:rPr>
          <w:rFonts w:ascii="Times New Roman" w:eastAsia="Times New Roman" w:hAnsi="Times New Roman" w:cs="Times New Roman"/>
          <w:color w:val="000000"/>
        </w:rPr>
        <w:t>Komisja Rekr</w:t>
      </w:r>
      <w:r>
        <w:rPr>
          <w:rFonts w:ascii="Times New Roman" w:eastAsia="Times New Roman" w:hAnsi="Times New Roman" w:cs="Times New Roman"/>
          <w:color w:val="000000"/>
        </w:rPr>
        <w:t xml:space="preserve">utacyjna tworzy także listę rezerwową, która obejmuje </w:t>
      </w:r>
      <w:r w:rsidRPr="00DB1672">
        <w:rPr>
          <w:rFonts w:ascii="Times New Roman" w:eastAsia="Times New Roman" w:hAnsi="Times New Roman" w:cs="Times New Roman"/>
          <w:color w:val="000000"/>
        </w:rPr>
        <w:t>osoby fizyczne/grupy osób fizycznych/osoby prawne, tworzące nowe PS, druga obejmuje PS tworzące nowe miejsca pracy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270628">
        <w:rPr>
          <w:rFonts w:ascii="Times New Roman" w:eastAsia="Times New Roman" w:hAnsi="Times New Roman" w:cs="Times New Roman"/>
          <w:color w:val="000000"/>
        </w:rPr>
        <w:t xml:space="preserve"> spełniające kryterium punktowe</w:t>
      </w:r>
      <w:r w:rsidRPr="00DB1672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02098C" w:rsidRPr="008706E3" w:rsidRDefault="008706E3" w:rsidP="004E70EF">
      <w:pPr>
        <w:pStyle w:val="Akapitzlist"/>
        <w:numPr>
          <w:ilvl w:val="0"/>
          <w:numId w:val="23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2098C" w:rsidRPr="008706E3">
        <w:rPr>
          <w:rFonts w:ascii="Times New Roman" w:eastAsia="Times New Roman" w:hAnsi="Times New Roman" w:cs="Times New Roman"/>
          <w:color w:val="000000"/>
        </w:rPr>
        <w:t>Niezwłocznie po sporządzeniu list rankingowych Realizator Projektu przekaże je do zatwierdzenia IP. Realizator projektu, po zatwierdzeniu list przez IP powiadomi mailowo lub telefonicznie wszystkich Kandydatów o wynikach procesu rekrutacji oraz opublikuje je na stronie internetowej, o której mowa § 2 ust. 8. Informacja przesyłana mailem do Kandydatów oraz podana na stronie internetowej w swej treści będzie zawierała pouczenie o prawie do wniesienia odwołania od decyzji Komisji.</w:t>
      </w:r>
    </w:p>
    <w:p w:rsidR="0002098C" w:rsidRPr="002D2A08" w:rsidRDefault="0002098C" w:rsidP="004E70EF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przypadku, gdy żadna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osób fizycznych/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 osób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izycznych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osób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prawn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ych/grup osób prawnych nie uzyska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minimalnej ilości punktów, o której </w:t>
      </w:r>
      <w:r w:rsidR="00056932">
        <w:rPr>
          <w:rFonts w:ascii="Times New Roman" w:eastAsia="Times New Roman" w:hAnsi="Times New Roman" w:cs="Times New Roman"/>
          <w:color w:val="000000"/>
          <w:sz w:val="24"/>
          <w:szCs w:val="24"/>
        </w:rPr>
        <w:t>mowa w </w:t>
      </w:r>
      <w:r w:rsidRPr="0086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29 Realizator Projektu przeprowadzi dodatkową rekrutację – co ogłosi na stronie 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internetowej, o której mowa w § 2 ust. 8.</w:t>
      </w:r>
    </w:p>
    <w:p w:rsidR="008858A6" w:rsidRPr="002D2A08" w:rsidRDefault="008858A6" w:rsidP="004E70EF">
      <w:pPr>
        <w:pStyle w:val="Akapitzlist"/>
        <w:numPr>
          <w:ilvl w:val="0"/>
          <w:numId w:val="23"/>
        </w:numPr>
        <w:ind w:left="426" w:hanging="426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Kandydat/grupa kandydatów, których formularze zostały ocenione mają prawo wglądu </w:t>
      </w:r>
      <w:r w:rsidR="008706E3" w:rsidRPr="002D2A08">
        <w:rPr>
          <w:rFonts w:ascii="Times New Roman" w:hAnsi="Times New Roman" w:cs="Times New Roman"/>
        </w:rPr>
        <w:br/>
      </w:r>
      <w:r w:rsidR="005B6E6A">
        <w:rPr>
          <w:rFonts w:ascii="Times New Roman" w:hAnsi="Times New Roman" w:cs="Times New Roman"/>
        </w:rPr>
        <w:t>w treść karty oceny F</w:t>
      </w:r>
      <w:r w:rsidRPr="002D2A08">
        <w:rPr>
          <w:rFonts w:ascii="Times New Roman" w:hAnsi="Times New Roman" w:cs="Times New Roman"/>
        </w:rPr>
        <w:t xml:space="preserve">ormularza </w:t>
      </w:r>
      <w:r w:rsidR="005B6E6A">
        <w:rPr>
          <w:rFonts w:ascii="Times New Roman" w:hAnsi="Times New Roman" w:cs="Times New Roman"/>
        </w:rPr>
        <w:t>Zgłoszeniowego</w:t>
      </w:r>
      <w:r w:rsidRPr="002D2A08">
        <w:rPr>
          <w:rFonts w:ascii="Times New Roman" w:hAnsi="Times New Roman" w:cs="Times New Roman"/>
        </w:rPr>
        <w:t>.</w:t>
      </w:r>
    </w:p>
    <w:p w:rsidR="0002098C" w:rsidRPr="002D2A08" w:rsidRDefault="0002098C" w:rsidP="004E70EF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 zakwalifikowania się do udziału w Projekcie osoby fizyczn</w:t>
      </w:r>
      <w:r w:rsidR="00A53F07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/grupy osób fizycznych, osoby prawn</w:t>
      </w:r>
      <w:r w:rsidR="008A06F2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/grupy osób prawnych mogą złożyć odwołanie do </w:t>
      </w:r>
      <w:r w:rsidR="00B76C27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Realizatora projektu w 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terminie </w:t>
      </w:r>
      <w:r w:rsidR="005B6E6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od dnia </w:t>
      </w:r>
      <w:r w:rsidR="005B6E6A">
        <w:rPr>
          <w:rFonts w:ascii="Times New Roman" w:eastAsia="Times New Roman" w:hAnsi="Times New Roman" w:cs="Times New Roman"/>
          <w:color w:val="000000"/>
          <w:sz w:val="24"/>
          <w:szCs w:val="24"/>
        </w:rPr>
        <w:t>powiadomienia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50F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niezakwalifikowaniu</w:t>
      </w:r>
      <w:r w:rsidR="00F7150F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do projektu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706E3" w:rsidRPr="002D2A08" w:rsidRDefault="00F213C8" w:rsidP="008706E3">
      <w:pPr>
        <w:pStyle w:val="Akapitzlist"/>
        <w:numPr>
          <w:ilvl w:val="0"/>
          <w:numId w:val="23"/>
        </w:numPr>
        <w:autoSpaceDE w:val="0"/>
        <w:adjustRightInd w:val="0"/>
        <w:spacing w:before="120" w:after="0"/>
        <w:ind w:left="426" w:hanging="426"/>
        <w:jc w:val="both"/>
        <w:rPr>
          <w:rFonts w:ascii="Times New Roman" w:eastAsiaTheme="minorEastAsia" w:hAnsi="Times New Roman" w:cs="Times New Roman"/>
        </w:rPr>
      </w:pPr>
      <w:r w:rsidRPr="002D2A08">
        <w:rPr>
          <w:rFonts w:ascii="Times New Roman" w:eastAsia="Times New Roman" w:hAnsi="Times New Roman" w:cs="Times New Roman"/>
          <w:color w:val="000000"/>
        </w:rPr>
        <w:t xml:space="preserve">Odwołanie, o którym mowa w ust. </w:t>
      </w:r>
      <w:r w:rsidR="005B6E6A">
        <w:rPr>
          <w:rFonts w:ascii="Times New Roman" w:eastAsia="Times New Roman" w:hAnsi="Times New Roman" w:cs="Times New Roman"/>
          <w:color w:val="000000"/>
        </w:rPr>
        <w:t>44</w:t>
      </w:r>
      <w:r w:rsidR="002D2A08" w:rsidRPr="002D2A08">
        <w:rPr>
          <w:rFonts w:ascii="Times New Roman" w:eastAsia="Times New Roman" w:hAnsi="Times New Roman" w:cs="Times New Roman"/>
          <w:color w:val="000000"/>
        </w:rPr>
        <w:t xml:space="preserve"> </w:t>
      </w:r>
      <w:r w:rsidRPr="002D2A08">
        <w:rPr>
          <w:rFonts w:ascii="Times New Roman" w:eastAsia="Times New Roman" w:hAnsi="Times New Roman" w:cs="Times New Roman"/>
          <w:color w:val="000000"/>
        </w:rPr>
        <w:t xml:space="preserve">składa się na piśmie osobiście w Biurze Projektu bądź za pośrednictwem poczty na adres Biura Projektu. </w:t>
      </w:r>
      <w:r w:rsidRPr="002D2A08">
        <w:rPr>
          <w:rFonts w:ascii="Times New Roman" w:eastAsia="Times New Roman" w:hAnsi="Times New Roman" w:cs="Times New Roman"/>
          <w:b/>
          <w:bCs/>
          <w:color w:val="000000"/>
        </w:rPr>
        <w:t xml:space="preserve">(Uwaga! Liczy się data wpływu a nie stempla pocztowego). </w:t>
      </w:r>
    </w:p>
    <w:p w:rsidR="008706E3" w:rsidRPr="002D2A08" w:rsidRDefault="005A3731" w:rsidP="008706E3">
      <w:pPr>
        <w:pStyle w:val="Akapitzlist"/>
        <w:numPr>
          <w:ilvl w:val="0"/>
          <w:numId w:val="23"/>
        </w:numPr>
        <w:autoSpaceDE w:val="0"/>
        <w:adjustRightInd w:val="0"/>
        <w:spacing w:before="120" w:after="0"/>
        <w:ind w:left="426" w:hanging="426"/>
        <w:jc w:val="both"/>
        <w:rPr>
          <w:rFonts w:ascii="Times New Roman" w:eastAsiaTheme="minorEastAsia" w:hAnsi="Times New Roman" w:cs="Times New Roman"/>
        </w:rPr>
      </w:pPr>
      <w:r w:rsidRPr="002D2A08">
        <w:rPr>
          <w:rFonts w:ascii="Times New Roman" w:hAnsi="Times New Roman" w:cs="Times New Roman"/>
        </w:rPr>
        <w:lastRenderedPageBreak/>
        <w:t>W odwołaniu należy uzasadnić przyczyny, z powodu których kandydat/grupa kandydatów uważa decyzję o niezakwalifikowaniu się do projektu za wadliwą.</w:t>
      </w:r>
    </w:p>
    <w:p w:rsidR="005A3731" w:rsidRPr="002D2A08" w:rsidRDefault="005A3731" w:rsidP="008706E3">
      <w:pPr>
        <w:pStyle w:val="Akapitzlist"/>
        <w:numPr>
          <w:ilvl w:val="0"/>
          <w:numId w:val="23"/>
        </w:numPr>
        <w:autoSpaceDE w:val="0"/>
        <w:adjustRightInd w:val="0"/>
        <w:spacing w:before="120" w:after="0"/>
        <w:ind w:left="426" w:hanging="426"/>
        <w:jc w:val="both"/>
        <w:rPr>
          <w:rFonts w:ascii="Times New Roman" w:eastAsiaTheme="minorEastAsia" w:hAnsi="Times New Roman" w:cs="Times New Roman"/>
        </w:rPr>
      </w:pPr>
      <w:r w:rsidRPr="002D2A08">
        <w:rPr>
          <w:rFonts w:ascii="Times New Roman" w:hAnsi="Times New Roman" w:cs="Times New Roman"/>
        </w:rPr>
        <w:t>Odwołanie zostanie oddalone jeżeli:</w:t>
      </w:r>
    </w:p>
    <w:p w:rsidR="005A3731" w:rsidRPr="002D2A08" w:rsidRDefault="002D2A08" w:rsidP="00081138">
      <w:pPr>
        <w:numPr>
          <w:ilvl w:val="2"/>
          <w:numId w:val="3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731" w:rsidRPr="002D2A08">
        <w:rPr>
          <w:rFonts w:ascii="Times New Roman" w:hAnsi="Times New Roman" w:cs="Times New Roman"/>
          <w:sz w:val="24"/>
          <w:szCs w:val="24"/>
        </w:rPr>
        <w:t>jest niezasadne,</w:t>
      </w:r>
    </w:p>
    <w:p w:rsidR="005A3731" w:rsidRPr="002D2A08" w:rsidRDefault="002D2A08" w:rsidP="00081138">
      <w:pPr>
        <w:numPr>
          <w:ilvl w:val="2"/>
          <w:numId w:val="3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731" w:rsidRPr="002D2A08">
        <w:rPr>
          <w:rFonts w:ascii="Times New Roman" w:hAnsi="Times New Roman" w:cs="Times New Roman"/>
          <w:sz w:val="24"/>
          <w:szCs w:val="24"/>
        </w:rPr>
        <w:t xml:space="preserve">podstawą odmowy </w:t>
      </w:r>
      <w:r w:rsidR="00A0651D" w:rsidRPr="002D2A08">
        <w:rPr>
          <w:rFonts w:ascii="Times New Roman" w:hAnsi="Times New Roman" w:cs="Times New Roman"/>
          <w:sz w:val="24"/>
          <w:szCs w:val="24"/>
        </w:rPr>
        <w:t>nie zakwalifikowania się do projektu</w:t>
      </w:r>
      <w:r w:rsidR="005A3731" w:rsidRPr="002D2A08">
        <w:rPr>
          <w:rFonts w:ascii="Times New Roman" w:hAnsi="Times New Roman" w:cs="Times New Roman"/>
          <w:sz w:val="24"/>
          <w:szCs w:val="24"/>
        </w:rPr>
        <w:t xml:space="preserve"> było złożenie podrobionych, przerobionych lub stwierdzających nieprawdę dokumentów albo złożenie nieprawdziwego lub niepełnego oświadczenia,</w:t>
      </w:r>
    </w:p>
    <w:p w:rsidR="005A3731" w:rsidRPr="002D2A08" w:rsidRDefault="002D2A08" w:rsidP="00081138">
      <w:pPr>
        <w:numPr>
          <w:ilvl w:val="2"/>
          <w:numId w:val="3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3C8" w:rsidRPr="002D2A08">
        <w:rPr>
          <w:rFonts w:ascii="Times New Roman" w:hAnsi="Times New Roman" w:cs="Times New Roman"/>
          <w:sz w:val="24"/>
          <w:szCs w:val="24"/>
        </w:rPr>
        <w:t>kandydat</w:t>
      </w:r>
      <w:r w:rsidR="00A0651D" w:rsidRPr="002D2A08">
        <w:rPr>
          <w:rFonts w:ascii="Times New Roman" w:hAnsi="Times New Roman" w:cs="Times New Roman"/>
          <w:sz w:val="24"/>
          <w:szCs w:val="24"/>
        </w:rPr>
        <w:t>/grupa kandydatów</w:t>
      </w:r>
      <w:r w:rsidR="005A3731" w:rsidRPr="002D2A08">
        <w:rPr>
          <w:rFonts w:ascii="Times New Roman" w:hAnsi="Times New Roman" w:cs="Times New Roman"/>
          <w:sz w:val="24"/>
          <w:szCs w:val="24"/>
        </w:rPr>
        <w:t xml:space="preserve"> nie wskaza</w:t>
      </w:r>
      <w:r w:rsidR="00A0651D" w:rsidRPr="002D2A08">
        <w:rPr>
          <w:rFonts w:ascii="Times New Roman" w:hAnsi="Times New Roman" w:cs="Times New Roman"/>
          <w:sz w:val="24"/>
          <w:szCs w:val="24"/>
        </w:rPr>
        <w:t>li</w:t>
      </w:r>
      <w:r w:rsidR="005A3731" w:rsidRPr="002D2A08">
        <w:rPr>
          <w:rFonts w:ascii="Times New Roman" w:hAnsi="Times New Roman" w:cs="Times New Roman"/>
          <w:sz w:val="24"/>
          <w:szCs w:val="24"/>
        </w:rPr>
        <w:t xml:space="preserve"> przyczyn, z powodu których uważa</w:t>
      </w:r>
      <w:r w:rsidR="00A0651D" w:rsidRPr="002D2A08">
        <w:rPr>
          <w:rFonts w:ascii="Times New Roman" w:hAnsi="Times New Roman" w:cs="Times New Roman"/>
          <w:sz w:val="24"/>
          <w:szCs w:val="24"/>
        </w:rPr>
        <w:t>ją</w:t>
      </w:r>
      <w:r w:rsidR="005A3731" w:rsidRPr="002D2A08">
        <w:rPr>
          <w:rFonts w:ascii="Times New Roman" w:hAnsi="Times New Roman" w:cs="Times New Roman"/>
          <w:sz w:val="24"/>
          <w:szCs w:val="24"/>
        </w:rPr>
        <w:t xml:space="preserve"> </w:t>
      </w:r>
      <w:r w:rsidR="00F213C8" w:rsidRPr="002D2A08">
        <w:rPr>
          <w:rFonts w:ascii="Times New Roman" w:hAnsi="Times New Roman" w:cs="Times New Roman"/>
          <w:sz w:val="24"/>
          <w:szCs w:val="24"/>
        </w:rPr>
        <w:t xml:space="preserve">negatywną </w:t>
      </w:r>
      <w:r w:rsidR="005A3731" w:rsidRPr="002D2A08">
        <w:rPr>
          <w:rFonts w:ascii="Times New Roman" w:hAnsi="Times New Roman" w:cs="Times New Roman"/>
          <w:sz w:val="24"/>
          <w:szCs w:val="24"/>
        </w:rPr>
        <w:t xml:space="preserve">decyzję o </w:t>
      </w:r>
      <w:r w:rsidR="00F213C8" w:rsidRPr="002D2A08">
        <w:rPr>
          <w:rFonts w:ascii="Times New Roman" w:hAnsi="Times New Roman" w:cs="Times New Roman"/>
          <w:sz w:val="24"/>
          <w:szCs w:val="24"/>
        </w:rPr>
        <w:t>niezakwalifikowaniu się do projektu</w:t>
      </w:r>
      <w:r w:rsidR="005A3731" w:rsidRPr="002D2A08">
        <w:rPr>
          <w:rFonts w:ascii="Times New Roman" w:hAnsi="Times New Roman" w:cs="Times New Roman"/>
          <w:sz w:val="24"/>
          <w:szCs w:val="24"/>
        </w:rPr>
        <w:t xml:space="preserve"> za wadliwą,</w:t>
      </w:r>
    </w:p>
    <w:p w:rsidR="00081138" w:rsidRPr="002D2A08" w:rsidRDefault="002D2A08" w:rsidP="00270628">
      <w:pPr>
        <w:numPr>
          <w:ilvl w:val="2"/>
          <w:numId w:val="38"/>
        </w:numPr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731" w:rsidRPr="002D2A08">
        <w:rPr>
          <w:rFonts w:ascii="Times New Roman" w:hAnsi="Times New Roman" w:cs="Times New Roman"/>
          <w:sz w:val="24"/>
          <w:szCs w:val="24"/>
        </w:rPr>
        <w:t>odwołanie zostanie wniesione po terminie.</w:t>
      </w:r>
    </w:p>
    <w:p w:rsidR="00081138" w:rsidRPr="002D2A08" w:rsidRDefault="005A3731" w:rsidP="00270628">
      <w:pPr>
        <w:pStyle w:val="Akapitzlist"/>
        <w:numPr>
          <w:ilvl w:val="0"/>
          <w:numId w:val="23"/>
        </w:numPr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O wynikach rozpatrzenia odwołania </w:t>
      </w:r>
      <w:r w:rsidR="00F213C8" w:rsidRPr="002D2A08">
        <w:rPr>
          <w:rFonts w:ascii="Times New Roman" w:hAnsi="Times New Roman" w:cs="Times New Roman"/>
        </w:rPr>
        <w:t>kandydat</w:t>
      </w:r>
      <w:r w:rsidR="004304D8" w:rsidRPr="002D2A08">
        <w:rPr>
          <w:rFonts w:ascii="Times New Roman" w:hAnsi="Times New Roman" w:cs="Times New Roman"/>
        </w:rPr>
        <w:t>/</w:t>
      </w:r>
      <w:r w:rsidR="00A0651D" w:rsidRPr="002D2A08">
        <w:rPr>
          <w:rFonts w:ascii="Times New Roman" w:hAnsi="Times New Roman" w:cs="Times New Roman"/>
        </w:rPr>
        <w:t>kandydaci</w:t>
      </w:r>
      <w:r w:rsidRPr="002D2A08">
        <w:rPr>
          <w:rFonts w:ascii="Times New Roman" w:hAnsi="Times New Roman" w:cs="Times New Roman"/>
        </w:rPr>
        <w:t xml:space="preserve"> zostan</w:t>
      </w:r>
      <w:r w:rsidR="004304D8" w:rsidRPr="002D2A08">
        <w:rPr>
          <w:rFonts w:ascii="Times New Roman" w:hAnsi="Times New Roman" w:cs="Times New Roman"/>
        </w:rPr>
        <w:t>ą</w:t>
      </w:r>
      <w:r w:rsidRPr="002D2A08">
        <w:rPr>
          <w:rFonts w:ascii="Times New Roman" w:hAnsi="Times New Roman" w:cs="Times New Roman"/>
        </w:rPr>
        <w:t xml:space="preserve"> powiadomi</w:t>
      </w:r>
      <w:r w:rsidR="004304D8" w:rsidRPr="002D2A08">
        <w:rPr>
          <w:rFonts w:ascii="Times New Roman" w:hAnsi="Times New Roman" w:cs="Times New Roman"/>
        </w:rPr>
        <w:t>eni</w:t>
      </w:r>
      <w:r w:rsidRPr="002D2A08">
        <w:rPr>
          <w:rFonts w:ascii="Times New Roman" w:hAnsi="Times New Roman" w:cs="Times New Roman"/>
        </w:rPr>
        <w:t xml:space="preserve"> na piśmie.</w:t>
      </w:r>
    </w:p>
    <w:p w:rsidR="00081138" w:rsidRPr="002D2A08" w:rsidRDefault="005A3731" w:rsidP="00270628">
      <w:pPr>
        <w:pStyle w:val="Akapitzlist"/>
        <w:numPr>
          <w:ilvl w:val="0"/>
          <w:numId w:val="23"/>
        </w:numPr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Jeżeli odwołanie zostanie uwzględnione przeprowadzana jest ponowna ocena </w:t>
      </w:r>
      <w:r w:rsidR="00F213C8" w:rsidRPr="002D2A08">
        <w:rPr>
          <w:rFonts w:ascii="Times New Roman" w:hAnsi="Times New Roman" w:cs="Times New Roman"/>
        </w:rPr>
        <w:t xml:space="preserve">Formularza wraz z jego załącznikami </w:t>
      </w:r>
      <w:r w:rsidRPr="002D2A08">
        <w:rPr>
          <w:rFonts w:ascii="Times New Roman" w:hAnsi="Times New Roman" w:cs="Times New Roman"/>
        </w:rPr>
        <w:t xml:space="preserve">na zasadach opisanych </w:t>
      </w:r>
      <w:r w:rsidR="00F213C8" w:rsidRPr="002D2A08">
        <w:rPr>
          <w:rFonts w:ascii="Times New Roman" w:hAnsi="Times New Roman" w:cs="Times New Roman"/>
        </w:rPr>
        <w:t>w niniejszym paragrafie</w:t>
      </w:r>
      <w:r w:rsidRPr="002D2A08">
        <w:rPr>
          <w:rFonts w:ascii="Times New Roman" w:hAnsi="Times New Roman" w:cs="Times New Roman"/>
        </w:rPr>
        <w:t xml:space="preserve"> przez osoby, które nie dokonywały oceny </w:t>
      </w:r>
      <w:r w:rsidR="005B6E6A">
        <w:rPr>
          <w:rFonts w:ascii="Times New Roman" w:hAnsi="Times New Roman" w:cs="Times New Roman"/>
        </w:rPr>
        <w:t>F</w:t>
      </w:r>
      <w:r w:rsidR="00F213C8" w:rsidRPr="002D2A08">
        <w:rPr>
          <w:rFonts w:ascii="Times New Roman" w:hAnsi="Times New Roman" w:cs="Times New Roman"/>
        </w:rPr>
        <w:t xml:space="preserve">ormularzy </w:t>
      </w:r>
      <w:r w:rsidR="005B6E6A">
        <w:rPr>
          <w:rFonts w:ascii="Times New Roman" w:hAnsi="Times New Roman" w:cs="Times New Roman"/>
        </w:rPr>
        <w:t>Zgłoszeniowych</w:t>
      </w:r>
      <w:r w:rsidRPr="002D2A08">
        <w:rPr>
          <w:rFonts w:ascii="Times New Roman" w:hAnsi="Times New Roman" w:cs="Times New Roman"/>
        </w:rPr>
        <w:t>.</w:t>
      </w:r>
    </w:p>
    <w:p w:rsidR="005A3731" w:rsidRPr="002D2A08" w:rsidRDefault="00A0651D" w:rsidP="00270628">
      <w:pPr>
        <w:pStyle w:val="Akapitzlist"/>
        <w:numPr>
          <w:ilvl w:val="0"/>
          <w:numId w:val="23"/>
        </w:numPr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Jeżeli wynikiem ponownej oceny Formularza jest negatywna decyzja </w:t>
      </w:r>
      <w:r w:rsidR="005B6E6A">
        <w:rPr>
          <w:rFonts w:ascii="Times New Roman" w:hAnsi="Times New Roman" w:cs="Times New Roman"/>
        </w:rPr>
        <w:br/>
      </w:r>
      <w:r w:rsidRPr="002D2A08">
        <w:rPr>
          <w:rFonts w:ascii="Times New Roman" w:hAnsi="Times New Roman" w:cs="Times New Roman"/>
        </w:rPr>
        <w:t>o niezakwalifikowaniu się kandydata/grupy kandydatów do projektu</w:t>
      </w:r>
      <w:r w:rsidR="005A3731" w:rsidRPr="002D2A08">
        <w:rPr>
          <w:rFonts w:ascii="Times New Roman" w:hAnsi="Times New Roman" w:cs="Times New Roman"/>
        </w:rPr>
        <w:t xml:space="preserve"> – odwołanie nie przysługuje</w:t>
      </w:r>
      <w:r w:rsidRPr="002D2A08">
        <w:rPr>
          <w:rFonts w:ascii="Times New Roman" w:hAnsi="Times New Roman" w:cs="Times New Roman"/>
        </w:rPr>
        <w:t>.</w:t>
      </w:r>
    </w:p>
    <w:p w:rsidR="0002098C" w:rsidRPr="002D2A08" w:rsidRDefault="004304D8" w:rsidP="00270628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O wynikach odwołania Realizator</w:t>
      </w:r>
      <w:r w:rsidR="00B76C27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98C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niezwłocznie 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poinformuje kandydatów </w:t>
      </w:r>
      <w:r w:rsidR="0002098C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mailowo lub telefonicznie </w:t>
      </w:r>
      <w:r w:rsidR="00F122D5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B6E6A">
        <w:rPr>
          <w:rFonts w:ascii="Times New Roman" w:hAnsi="Times New Roman" w:cs="Times New Roman"/>
          <w:sz w:val="24"/>
          <w:szCs w:val="24"/>
        </w:rPr>
        <w:t>zgodnie z oznaczoną w F</w:t>
      </w:r>
      <w:r w:rsidR="00F122D5" w:rsidRPr="002D2A08">
        <w:rPr>
          <w:rFonts w:ascii="Times New Roman" w:hAnsi="Times New Roman" w:cs="Times New Roman"/>
          <w:sz w:val="24"/>
          <w:szCs w:val="24"/>
        </w:rPr>
        <w:t xml:space="preserve">ormularzu </w:t>
      </w:r>
      <w:r w:rsidR="005B6E6A">
        <w:rPr>
          <w:rFonts w:ascii="Times New Roman" w:hAnsi="Times New Roman" w:cs="Times New Roman"/>
          <w:sz w:val="24"/>
          <w:szCs w:val="24"/>
        </w:rPr>
        <w:t>Zgłoszeniowym</w:t>
      </w:r>
      <w:r w:rsidR="00F122D5" w:rsidRPr="002D2A08">
        <w:rPr>
          <w:rFonts w:ascii="Times New Roman" w:hAnsi="Times New Roman" w:cs="Times New Roman"/>
          <w:sz w:val="24"/>
          <w:szCs w:val="24"/>
        </w:rPr>
        <w:t xml:space="preserve"> preferowaną formą kontaktu)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98C" w:rsidRPr="002D2A08" w:rsidRDefault="0002098C" w:rsidP="004E70EF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rezygnacji z udziału w Projekcie uczestnika Projektu</w:t>
      </w:r>
      <w:r w:rsidR="0000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73DC" w:rsidRPr="00695996">
        <w:rPr>
          <w:rFonts w:ascii="Times New Roman" w:eastAsia="Times New Roman" w:hAnsi="Times New Roman" w:cs="Times New Roman"/>
          <w:color w:val="000000"/>
          <w:sz w:val="24"/>
          <w:szCs w:val="24"/>
        </w:rPr>
        <w:t>(przed udzieleniem dotacji)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istnieje możliwość uzupełnienia składu. W takiej sytuacji grupa osób fizycznych/prawnych lub osoba prawna przedstawia Realizatorowi Projektu w terminie 7 dni od dnia złożenia rezygnacji potencjalnego/ą Kandydata/</w:t>
      </w:r>
      <w:proofErr w:type="spellStart"/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tkę</w:t>
      </w:r>
      <w:proofErr w:type="spellEnd"/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. Kandydat/ka musi spełniać wszystkie warunki kwalifikujące go/ją do udziału w Projekcie</w:t>
      </w:r>
      <w:r w:rsidR="00F122D5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z uzyskanym pozytywnym wynikiem z testu kompetencji i z opini</w:t>
      </w:r>
      <w:r w:rsidR="00F714A4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F122D5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psychologa/doradcy zawodowego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2098C" w:rsidRPr="00BF57B6" w:rsidRDefault="0002098C" w:rsidP="004E70EF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uzupełnienie składu w terminie, o którym mowa </w:t>
      </w:r>
      <w:r w:rsidRPr="005438BC">
        <w:rPr>
          <w:rFonts w:ascii="Times New Roman" w:eastAsia="Times New Roman" w:hAnsi="Times New Roman" w:cs="Times New Roman"/>
          <w:color w:val="000000"/>
          <w:sz w:val="24"/>
          <w:szCs w:val="24"/>
        </w:rPr>
        <w:t>w ust</w:t>
      </w:r>
      <w:r w:rsidR="00A5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B6E6A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8A0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skutkuje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koniecznością rezygnacji z udziału w Projekcie całej grupy. Na jej miejsce zakwalifikowane zostaną grupy z kolejnych pozycji z danej listy.</w:t>
      </w: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7078" w:rsidRDefault="00FA7078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7078" w:rsidRDefault="00FA7078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7078" w:rsidRDefault="00FA7078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7078" w:rsidRPr="00BF57B6" w:rsidRDefault="00FA7078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98C" w:rsidRPr="00BF57B6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02098C" w:rsidRDefault="0002098C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056932" w:rsidRPr="00BF57B6" w:rsidRDefault="00056932" w:rsidP="000209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98C" w:rsidRPr="002D2A08" w:rsidRDefault="0002098C" w:rsidP="004E70EF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Realizator Projektu zastrzega sobie prawo do wniesienia zmian w niniejszym Regulaminie lub wprowadzenia dodatkowych postanowień w sytuacji zmiany wytycznych, warunków realizacji Projektu lub dokumentów programowych.</w:t>
      </w:r>
    </w:p>
    <w:p w:rsidR="005D32BE" w:rsidRPr="002D2A08" w:rsidRDefault="005D32BE" w:rsidP="004E70EF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Każda zmiana w treści </w:t>
      </w:r>
      <w:r w:rsidR="005B6E6A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regulaminu rekrutacji, treści f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ormularza, treści karty oceny formularza i składzie osób oceniających wymaga powiadomienia WUP w Łodzi </w:t>
      </w:r>
      <w:r w:rsidR="008A06F2"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przynajmniej 10 dni roboczych przed wejściem zmian w życie. WUP w Łodzi ma prawo wnieść zastrzeżenia, które mają charakter wiążący dla Realizatora.</w:t>
      </w:r>
    </w:p>
    <w:p w:rsidR="00D40990" w:rsidRPr="00D40990" w:rsidRDefault="0002098C" w:rsidP="004E70EF">
      <w:pPr>
        <w:pStyle w:val="Akapitzlist"/>
        <w:numPr>
          <w:ilvl w:val="0"/>
          <w:numId w:val="28"/>
        </w:numPr>
        <w:ind w:left="426" w:hanging="284"/>
        <w:jc w:val="both"/>
        <w:rPr>
          <w:rFonts w:ascii="Times New Roman" w:hAnsi="Times New Roman" w:cs="Times New Roman"/>
          <w:bCs/>
          <w:iCs/>
        </w:rPr>
      </w:pPr>
      <w:r w:rsidRPr="00D40990">
        <w:rPr>
          <w:rFonts w:ascii="Times New Roman" w:hAnsi="Times New Roman" w:cs="Times New Roman"/>
        </w:rPr>
        <w:t xml:space="preserve">W zakresie spraw nieuregulowanych </w:t>
      </w:r>
      <w:r w:rsidRPr="002D2A08">
        <w:rPr>
          <w:rFonts w:ascii="Times New Roman" w:hAnsi="Times New Roman" w:cs="Times New Roman"/>
        </w:rPr>
        <w:t xml:space="preserve">w </w:t>
      </w:r>
      <w:r w:rsidR="0043059A" w:rsidRPr="002D2A08">
        <w:rPr>
          <w:rFonts w:ascii="Times New Roman" w:hAnsi="Times New Roman" w:cs="Times New Roman"/>
        </w:rPr>
        <w:t xml:space="preserve">niniejszym </w:t>
      </w:r>
      <w:r w:rsidR="005D32BE" w:rsidRPr="002D2A08">
        <w:rPr>
          <w:rFonts w:ascii="Times New Roman" w:hAnsi="Times New Roman" w:cs="Times New Roman"/>
        </w:rPr>
        <w:t>Regulaminie r</w:t>
      </w:r>
      <w:r w:rsidR="00D40990" w:rsidRPr="002D2A08">
        <w:rPr>
          <w:rFonts w:ascii="Times New Roman" w:hAnsi="Times New Roman" w:cs="Times New Roman"/>
        </w:rPr>
        <w:t xml:space="preserve">ekrutacji </w:t>
      </w:r>
      <w:r w:rsidRPr="002D2A08">
        <w:rPr>
          <w:rFonts w:ascii="Times New Roman" w:hAnsi="Times New Roman" w:cs="Times New Roman"/>
        </w:rPr>
        <w:t>obowiązują przepisy prawa, dokumenty programowe oraz wytyczne w zakresie Europejskiego Funduszu Społecznego, ze szczególnym uwzględnieniem zapisów RPO</w:t>
      </w:r>
      <w:r w:rsidR="00DB7DFF" w:rsidRPr="002D2A08">
        <w:rPr>
          <w:rFonts w:ascii="Times New Roman" w:hAnsi="Times New Roman" w:cs="Times New Roman"/>
        </w:rPr>
        <w:t xml:space="preserve"> WŁ na lata</w:t>
      </w:r>
      <w:r w:rsidRPr="002D2A08">
        <w:rPr>
          <w:rFonts w:ascii="Times New Roman" w:hAnsi="Times New Roman" w:cs="Times New Roman"/>
        </w:rPr>
        <w:t xml:space="preserve"> 2014</w:t>
      </w:r>
      <w:r w:rsidRPr="00D40990">
        <w:rPr>
          <w:rFonts w:ascii="Times New Roman" w:hAnsi="Times New Roman" w:cs="Times New Roman"/>
        </w:rPr>
        <w:t>-2020</w:t>
      </w:r>
      <w:r w:rsidRPr="002D2A08">
        <w:rPr>
          <w:rFonts w:ascii="Times New Roman" w:hAnsi="Times New Roman" w:cs="Times New Roman"/>
        </w:rPr>
        <w:t xml:space="preserve">, Szczegółowego Opisu Osi Priorytetowych RPO </w:t>
      </w:r>
      <w:r w:rsidR="0043059A" w:rsidRPr="002D2A08">
        <w:rPr>
          <w:rFonts w:ascii="Times New Roman" w:hAnsi="Times New Roman" w:cs="Times New Roman"/>
        </w:rPr>
        <w:t xml:space="preserve">WŁ na lata </w:t>
      </w:r>
      <w:r w:rsidRPr="002D2A08">
        <w:rPr>
          <w:rFonts w:ascii="Times New Roman" w:hAnsi="Times New Roman" w:cs="Times New Roman"/>
        </w:rPr>
        <w:t xml:space="preserve">2014-2020, </w:t>
      </w:r>
      <w:r w:rsidR="0043059A" w:rsidRPr="002D2A08">
        <w:rPr>
          <w:rFonts w:ascii="Times New Roman" w:hAnsi="Times New Roman" w:cs="Times New Roman"/>
        </w:rPr>
        <w:t xml:space="preserve"> </w:t>
      </w:r>
      <w:r w:rsidR="0043059A" w:rsidRPr="002D2A08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Wytycznych w zakresie realizacji przedsięwzięć w obszarze włączenia społecznego </w:t>
      </w:r>
      <w:r w:rsidR="005B6E6A">
        <w:rPr>
          <w:rFonts w:ascii="Times New Roman" w:eastAsiaTheme="minorHAnsi" w:hAnsi="Times New Roman" w:cs="Times New Roman"/>
          <w:bCs/>
          <w:color w:val="000000"/>
          <w:lang w:eastAsia="en-US"/>
        </w:rPr>
        <w:br/>
      </w:r>
      <w:r w:rsidR="0043059A" w:rsidRPr="002D2A08">
        <w:rPr>
          <w:rFonts w:ascii="Times New Roman" w:eastAsiaTheme="minorHAnsi" w:hAnsi="Times New Roman" w:cs="Times New Roman"/>
          <w:bCs/>
          <w:color w:val="000000"/>
          <w:lang w:eastAsia="en-US"/>
        </w:rPr>
        <w:t>i zwalczania ubóstwa z wykorzystaniem środków EFS i EFRR na lata 2014-2020</w:t>
      </w:r>
      <w:r w:rsidR="0043059A" w:rsidRPr="002D2A08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, </w:t>
      </w:r>
      <w:r w:rsidRPr="002D2A08">
        <w:rPr>
          <w:rFonts w:ascii="Times New Roman" w:hAnsi="Times New Roman" w:cs="Times New Roman"/>
        </w:rPr>
        <w:t xml:space="preserve">Wytycznych w zakresie kwalifikowalności wydatków w ramach Europejskiego Funduszu Rozwoju Regionalnego, Europejskiego Funduszu Społecznego oraz Funduszu Spójności na lata 2014-2020 oraz Regulaminu konkursu </w:t>
      </w:r>
      <w:r w:rsidR="00D40990" w:rsidRPr="002D2A08">
        <w:rPr>
          <w:rFonts w:ascii="Times New Roman" w:hAnsi="Times New Roman" w:cs="Times New Roman"/>
        </w:rPr>
        <w:t xml:space="preserve">nr </w:t>
      </w:r>
      <w:r w:rsidR="00D40990" w:rsidRPr="002D2A08">
        <w:rPr>
          <w:rFonts w:ascii="Times New Roman" w:hAnsi="Times New Roman" w:cs="Times New Roman"/>
          <w:bCs/>
          <w:iCs/>
        </w:rPr>
        <w:t>RPLD.09.03.01-IP.01-10-001/15.</w:t>
      </w:r>
    </w:p>
    <w:p w:rsidR="0002098C" w:rsidRPr="000674FD" w:rsidRDefault="0002098C" w:rsidP="004E70EF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wchodzi w życie z </w:t>
      </w:r>
      <w:r w:rsidR="00D16E11">
        <w:rPr>
          <w:rFonts w:ascii="Times New Roman" w:eastAsia="Times New Roman" w:hAnsi="Times New Roman" w:cs="Times New Roman"/>
          <w:color w:val="000000"/>
          <w:sz w:val="24"/>
          <w:szCs w:val="24"/>
        </w:rPr>
        <w:t>dniem 19</w:t>
      </w:r>
      <w:r w:rsidR="00D5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maja 2016</w:t>
      </w:r>
      <w:r w:rsidRPr="00067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roku.</w:t>
      </w:r>
    </w:p>
    <w:p w:rsidR="0002098C" w:rsidRPr="00BF57B6" w:rsidRDefault="0002098C" w:rsidP="004E70EF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Kandydat/-ka do udziału w Projekcie pisemnie potwierdza zapoznanie się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niniejszym dokumentem.</w:t>
      </w:r>
    </w:p>
    <w:p w:rsidR="00DB7DFF" w:rsidRDefault="00DB7DFF" w:rsidP="00D40990">
      <w:pPr>
        <w:pStyle w:val="Akapitzlist"/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5B6E6A" w:rsidRDefault="005B6E6A" w:rsidP="00D40990">
      <w:pPr>
        <w:pStyle w:val="Akapitzlist"/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E70EF" w:rsidRPr="00D40990" w:rsidRDefault="004E70EF" w:rsidP="00D40990">
      <w:pPr>
        <w:pStyle w:val="Akapitzlist"/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F714A4" w:rsidRDefault="0002098C" w:rsidP="00F714A4">
      <w:pPr>
        <w:autoSpaceDE w:val="0"/>
        <w:autoSpaceDN w:val="0"/>
        <w:adjustRightInd w:val="0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</w:t>
      </w:r>
    </w:p>
    <w:p w:rsidR="00DB7DFF" w:rsidRDefault="00F714A4" w:rsidP="00F714A4">
      <w:pPr>
        <w:autoSpaceDE w:val="0"/>
        <w:autoSpaceDN w:val="0"/>
        <w:adjustRightInd w:val="0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2098C"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(Realizator)</w:t>
      </w:r>
    </w:p>
    <w:p w:rsidR="004E70EF" w:rsidRDefault="004E70EF" w:rsidP="00F714A4">
      <w:pPr>
        <w:autoSpaceDE w:val="0"/>
        <w:autoSpaceDN w:val="0"/>
        <w:adjustRightInd w:val="0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0EF" w:rsidRDefault="004E70EF" w:rsidP="00F714A4">
      <w:pPr>
        <w:autoSpaceDE w:val="0"/>
        <w:autoSpaceDN w:val="0"/>
        <w:adjustRightInd w:val="0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0EF" w:rsidRPr="00DB7DFF" w:rsidRDefault="004E70EF" w:rsidP="00F714A4">
      <w:pPr>
        <w:autoSpaceDE w:val="0"/>
        <w:autoSpaceDN w:val="0"/>
        <w:adjustRightInd w:val="0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70EF" w:rsidRPr="00DB7DFF" w:rsidSect="008B2F83">
      <w:headerReference w:type="default" r:id="rId9"/>
      <w:footerReference w:type="default" r:id="rId10"/>
      <w:pgSz w:w="11906" w:h="16838"/>
      <w:pgMar w:top="1417" w:right="1417" w:bottom="1417" w:left="1418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72" w:rsidRDefault="00214572" w:rsidP="00883E20">
      <w:pPr>
        <w:spacing w:after="0" w:line="240" w:lineRule="auto"/>
      </w:pPr>
      <w:r>
        <w:separator/>
      </w:r>
    </w:p>
  </w:endnote>
  <w:endnote w:type="continuationSeparator" w:id="0">
    <w:p w:rsidR="00214572" w:rsidRDefault="00214572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F2" w:rsidRDefault="008A06F2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72" w:rsidRDefault="00214572" w:rsidP="00883E20">
      <w:pPr>
        <w:spacing w:after="0" w:line="240" w:lineRule="auto"/>
      </w:pPr>
      <w:r>
        <w:separator/>
      </w:r>
    </w:p>
  </w:footnote>
  <w:footnote w:type="continuationSeparator" w:id="0">
    <w:p w:rsidR="00214572" w:rsidRDefault="00214572" w:rsidP="00883E20">
      <w:pPr>
        <w:spacing w:after="0" w:line="240" w:lineRule="auto"/>
      </w:pPr>
      <w:r>
        <w:continuationSeparator/>
      </w:r>
    </w:p>
  </w:footnote>
  <w:footnote w:id="1">
    <w:p w:rsidR="008A06F2" w:rsidRPr="00F91544" w:rsidRDefault="008A06F2" w:rsidP="00F91544">
      <w:pPr>
        <w:pStyle w:val="Tekstprzypisudolnego"/>
        <w:jc w:val="both"/>
        <w:rPr>
          <w:rFonts w:ascii="Times New Roman" w:hAnsi="Times New Roman" w:cs="Times New Roman"/>
        </w:rPr>
      </w:pPr>
      <w:r w:rsidRPr="00E90FEB">
        <w:rPr>
          <w:rStyle w:val="Odwoanieprzypisudolnego"/>
          <w:rFonts w:ascii="Arial Narrow" w:hAnsi="Arial Narrow"/>
        </w:rPr>
        <w:footnoteRef/>
      </w:r>
      <w:r w:rsidRPr="00E90FEB">
        <w:rPr>
          <w:rFonts w:ascii="Arial Narrow" w:hAnsi="Arial Narrow"/>
        </w:rPr>
        <w:t xml:space="preserve"> </w:t>
      </w:r>
      <w:r w:rsidRPr="00F91544">
        <w:rPr>
          <w:rFonts w:ascii="Times New Roman" w:hAnsi="Times New Roman" w:cs="Times New Roman"/>
        </w:rPr>
        <w:t>Projekt rozporządzenia nie stanowi źródła prawa powszechnie obowiązującego, niemniej prosimy również o zwrócenie uwagi na uregulowania zawarte w projekcie rozporządzenia Rady Ministrów zmieniającego rozporządzenie w sprawie sprawozdań o udzielonej pomocy publicznej, informacji o nieudzieleniu takiej pomocy oraz sprawozdań o zaległościach przedsiębiorców we wpłatach świadczeń należnych na rzecz sektora finansów publicznych. Por. https://legislacja.rcl.gov.pl/projekt/12269751.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F2" w:rsidRDefault="00AE39C4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sdt>
      <w:sdtPr>
        <w:rPr>
          <w:color w:val="808080" w:themeColor="background1" w:themeShade="80"/>
          <w:spacing w:val="20"/>
          <w:sz w:val="18"/>
          <w:szCs w:val="18"/>
        </w:rPr>
        <w:id w:val="4339373"/>
        <w:docPartObj>
          <w:docPartGallery w:val="Page Numbers (Margins)"/>
          <w:docPartUnique/>
        </w:docPartObj>
      </w:sdtPr>
      <w:sdtContent>
        <w:r>
          <w:rPr>
            <w:noProof/>
            <w:color w:val="808080" w:themeColor="background1" w:themeShade="80"/>
            <w:spacing w:val="20"/>
            <w:sz w:val="18"/>
            <w:szCs w:val="18"/>
          </w:rPr>
          <w:pict>
            <v:rect id="Rectangle 1" o:spid="_x0000_s2049" style="position:absolute;left:0;text-align:left;margin-left:0;margin-top:0;width:40.9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0R/pbICAAC1BQAADgAAAAAA&#10;AAAAAAAAAAAuAgAAZHJzL2Uyb0RvYy54bWxQSwECLQAUAAYACAAAACEA8kKwXtkAAAAEAQAADwAA&#10;AAAAAAAAAAAAAAAM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8A06F2" w:rsidRDefault="008A06F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E39C4" w:rsidRPr="00AE39C4">
                      <w:fldChar w:fldCharType="begin"/>
                    </w:r>
                    <w:r>
                      <w:instrText xml:space="preserve"> PAGE    \* MERGEFORMAT </w:instrText>
                    </w:r>
                    <w:r w:rsidR="00AE39C4" w:rsidRPr="00AE39C4">
                      <w:fldChar w:fldCharType="separate"/>
                    </w:r>
                    <w:r w:rsidR="00987A96" w:rsidRPr="00987A9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12</w:t>
                    </w:r>
                    <w:r w:rsidR="00AE39C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A06F2"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06F2" w:rsidRDefault="008A06F2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A06F2" w:rsidRDefault="008A06F2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A06F2" w:rsidRDefault="008A06F2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A06F2" w:rsidRDefault="008A06F2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A06F2" w:rsidRDefault="008A06F2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A06F2" w:rsidRDefault="008A06F2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8A06F2" w:rsidRDefault="008A06F2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•"/>
      <w:lvlJc w:val="left"/>
      <w:pPr>
        <w:tabs>
          <w:tab w:val="num" w:pos="1814"/>
        </w:tabs>
        <w:ind w:left="1814" w:hanging="363"/>
      </w:pPr>
      <w:rPr>
        <w:rFonts w:ascii="Tahoma" w:hAnsi="Tahoma" w:cs="StarSymbo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BA0DFC"/>
    <w:multiLevelType w:val="hybridMultilevel"/>
    <w:tmpl w:val="7778CAEA"/>
    <w:lvl w:ilvl="0" w:tplc="97562DD8">
      <w:start w:val="12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4D15AB"/>
    <w:multiLevelType w:val="hybridMultilevel"/>
    <w:tmpl w:val="5486F9BC"/>
    <w:lvl w:ilvl="0" w:tplc="A5423E6C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0995583C"/>
    <w:multiLevelType w:val="multilevel"/>
    <w:tmpl w:val="6B9846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8"/>
      <w:numFmt w:val="lowerLetter"/>
      <w:lvlText w:val="%5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2E2161"/>
    <w:multiLevelType w:val="hybridMultilevel"/>
    <w:tmpl w:val="1E1A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5E7390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164A482">
      <w:start w:val="1"/>
      <w:numFmt w:val="lowerLetter"/>
      <w:lvlText w:val="%3)"/>
      <w:lvlJc w:val="right"/>
      <w:pPr>
        <w:ind w:left="89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4983"/>
    <w:multiLevelType w:val="multilevel"/>
    <w:tmpl w:val="2BD883FC"/>
    <w:styleLink w:val="ListaGwna"/>
    <w:lvl w:ilvl="0">
      <w:start w:val="1"/>
      <w:numFmt w:val="upperRoman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271EBD"/>
    <w:multiLevelType w:val="hybridMultilevel"/>
    <w:tmpl w:val="DF9E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84784"/>
    <w:multiLevelType w:val="hybridMultilevel"/>
    <w:tmpl w:val="B038CD98"/>
    <w:lvl w:ilvl="0" w:tplc="A9DE4556">
      <w:start w:val="9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1D49BF2">
      <w:start w:val="1"/>
      <w:numFmt w:val="bullet"/>
      <w:lvlText w:val="-"/>
      <w:lvlJc w:val="left"/>
      <w:pPr>
        <w:ind w:left="3600" w:hanging="360"/>
      </w:pPr>
      <w:rPr>
        <w:rFonts w:ascii="Symbol" w:eastAsia="Times New Roman" w:hAnsi="Symbol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A3494"/>
    <w:multiLevelType w:val="hybridMultilevel"/>
    <w:tmpl w:val="AB92A94C"/>
    <w:lvl w:ilvl="0" w:tplc="A9DE4556">
      <w:start w:val="9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10CE3"/>
    <w:multiLevelType w:val="hybridMultilevel"/>
    <w:tmpl w:val="88CC970E"/>
    <w:lvl w:ilvl="0" w:tplc="32AC4410">
      <w:start w:val="1"/>
      <w:numFmt w:val="ordinal"/>
      <w:lvlText w:val="%1"/>
      <w:lvlJc w:val="right"/>
      <w:pPr>
        <w:tabs>
          <w:tab w:val="num" w:pos="505"/>
        </w:tabs>
        <w:ind w:left="505" w:hanging="363"/>
      </w:pPr>
      <w:rPr>
        <w:rFonts w:hint="default"/>
        <w:i w:val="0"/>
      </w:rPr>
    </w:lvl>
    <w:lvl w:ilvl="1" w:tplc="0220CD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FEDE86">
      <w:start w:val="1"/>
      <w:numFmt w:val="lowerLetter"/>
      <w:lvlText w:val="%3)"/>
      <w:lvlJc w:val="left"/>
      <w:pPr>
        <w:tabs>
          <w:tab w:val="num" w:pos="1429"/>
        </w:tabs>
        <w:ind w:left="1429" w:hanging="363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37BC0"/>
    <w:multiLevelType w:val="hybridMultilevel"/>
    <w:tmpl w:val="2FFC5926"/>
    <w:lvl w:ilvl="0" w:tplc="F6C0A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3">
      <w:start w:val="1"/>
      <w:numFmt w:val="upp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897321"/>
    <w:multiLevelType w:val="hybridMultilevel"/>
    <w:tmpl w:val="F1F01AFC"/>
    <w:lvl w:ilvl="0" w:tplc="2DE040A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073BC"/>
    <w:multiLevelType w:val="hybridMultilevel"/>
    <w:tmpl w:val="66380B84"/>
    <w:lvl w:ilvl="0" w:tplc="513CF6C4">
      <w:start w:val="1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D7C52"/>
    <w:multiLevelType w:val="hybridMultilevel"/>
    <w:tmpl w:val="6600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B5B6F"/>
    <w:multiLevelType w:val="hybridMultilevel"/>
    <w:tmpl w:val="09CAFEAE"/>
    <w:lvl w:ilvl="0" w:tplc="DC0084C8">
      <w:start w:val="10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826F80"/>
    <w:multiLevelType w:val="hybridMultilevel"/>
    <w:tmpl w:val="6666BDF0"/>
    <w:lvl w:ilvl="0" w:tplc="4342A6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  <w:color w:val="auto"/>
        <w:sz w:val="24"/>
      </w:rPr>
    </w:lvl>
    <w:lvl w:ilvl="1" w:tplc="27008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210E8C"/>
    <w:multiLevelType w:val="hybridMultilevel"/>
    <w:tmpl w:val="86E6A05A"/>
    <w:lvl w:ilvl="0" w:tplc="71C288D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506E7"/>
    <w:multiLevelType w:val="hybridMultilevel"/>
    <w:tmpl w:val="F8768426"/>
    <w:lvl w:ilvl="0" w:tplc="3E209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A65A6"/>
    <w:multiLevelType w:val="hybridMultilevel"/>
    <w:tmpl w:val="DACAFD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F46656"/>
    <w:multiLevelType w:val="hybridMultilevel"/>
    <w:tmpl w:val="FBE06BB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182F96"/>
    <w:multiLevelType w:val="hybridMultilevel"/>
    <w:tmpl w:val="528049EE"/>
    <w:lvl w:ilvl="0" w:tplc="0DDE846E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F30C8"/>
    <w:multiLevelType w:val="hybridMultilevel"/>
    <w:tmpl w:val="0EA4274E"/>
    <w:lvl w:ilvl="0" w:tplc="605C2584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65BCC"/>
    <w:multiLevelType w:val="hybridMultilevel"/>
    <w:tmpl w:val="CEA06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E7E87"/>
    <w:multiLevelType w:val="hybridMultilevel"/>
    <w:tmpl w:val="1E58A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E5180"/>
    <w:multiLevelType w:val="hybridMultilevel"/>
    <w:tmpl w:val="C2421030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83FE3"/>
    <w:multiLevelType w:val="hybridMultilevel"/>
    <w:tmpl w:val="A01E224A"/>
    <w:lvl w:ilvl="0" w:tplc="AA866976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1" w:tplc="1BBA2E74">
      <w:start w:val="2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 w:tplc="C8782D28">
      <w:start w:val="1"/>
      <w:numFmt w:val="lowerLetter"/>
      <w:lvlText w:val="%3."/>
      <w:lvlJc w:val="left"/>
      <w:pPr>
        <w:tabs>
          <w:tab w:val="num" w:pos="1356"/>
        </w:tabs>
        <w:ind w:left="1356" w:hanging="363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97562DD8">
      <w:start w:val="120"/>
      <w:numFmt w:val="bullet"/>
      <w:lvlText w:val="-"/>
      <w:lvlJc w:val="left"/>
      <w:pPr>
        <w:tabs>
          <w:tab w:val="num" w:pos="4115"/>
        </w:tabs>
        <w:ind w:left="4115" w:hanging="555"/>
      </w:pPr>
      <w:rPr>
        <w:rFonts w:ascii="Times New Roman" w:eastAsia="Times New Roman" w:hAnsi="Times New Roman" w:cs="Times New Roman" w:hint="default"/>
      </w:rPr>
    </w:lvl>
    <w:lvl w:ilvl="5" w:tplc="B8ECC598">
      <w:start w:val="1"/>
      <w:numFmt w:val="lowerLetter"/>
      <w:lvlText w:val="%6)"/>
      <w:lvlJc w:val="left"/>
      <w:pPr>
        <w:ind w:left="48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>
    <w:nsid w:val="67590B08"/>
    <w:multiLevelType w:val="hybridMultilevel"/>
    <w:tmpl w:val="ED5694D2"/>
    <w:lvl w:ilvl="0" w:tplc="2FF0592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1614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6779C"/>
    <w:multiLevelType w:val="hybridMultilevel"/>
    <w:tmpl w:val="F1249AF0"/>
    <w:lvl w:ilvl="0" w:tplc="2FF0592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1614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46E5D"/>
    <w:multiLevelType w:val="hybridMultilevel"/>
    <w:tmpl w:val="60087170"/>
    <w:lvl w:ilvl="0" w:tplc="71C288D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color w:val="auto"/>
      </w:rPr>
    </w:lvl>
    <w:lvl w:ilvl="1" w:tplc="F6B067C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65C0A34"/>
    <w:multiLevelType w:val="hybridMultilevel"/>
    <w:tmpl w:val="2F427FF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5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7367C"/>
    <w:multiLevelType w:val="hybridMultilevel"/>
    <w:tmpl w:val="F97CB92A"/>
    <w:lvl w:ilvl="0" w:tplc="C584D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AA8ED4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C236A"/>
    <w:multiLevelType w:val="hybridMultilevel"/>
    <w:tmpl w:val="C98EF7B8"/>
    <w:lvl w:ilvl="0" w:tplc="97562DD8">
      <w:start w:val="120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7F0E05E1"/>
    <w:multiLevelType w:val="hybridMultilevel"/>
    <w:tmpl w:val="8FA063EC"/>
    <w:lvl w:ilvl="0" w:tplc="EB6042B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1"/>
  </w:num>
  <w:num w:numId="4">
    <w:abstractNumId w:val="30"/>
  </w:num>
  <w:num w:numId="5">
    <w:abstractNumId w:val="3"/>
  </w:num>
  <w:num w:numId="6">
    <w:abstractNumId w:val="18"/>
  </w:num>
  <w:num w:numId="7">
    <w:abstractNumId w:val="0"/>
  </w:num>
  <w:num w:numId="8">
    <w:abstractNumId w:val="1"/>
  </w:num>
  <w:num w:numId="9">
    <w:abstractNumId w:val="5"/>
  </w:num>
  <w:num w:numId="10">
    <w:abstractNumId w:val="38"/>
  </w:num>
  <w:num w:numId="11">
    <w:abstractNumId w:val="16"/>
  </w:num>
  <w:num w:numId="12">
    <w:abstractNumId w:val="6"/>
  </w:num>
  <w:num w:numId="13">
    <w:abstractNumId w:val="35"/>
  </w:num>
  <w:num w:numId="14">
    <w:abstractNumId w:val="25"/>
  </w:num>
  <w:num w:numId="15">
    <w:abstractNumId w:val="19"/>
  </w:num>
  <w:num w:numId="16">
    <w:abstractNumId w:val="8"/>
  </w:num>
  <w:num w:numId="17">
    <w:abstractNumId w:val="20"/>
  </w:num>
  <w:num w:numId="18">
    <w:abstractNumId w:val="36"/>
  </w:num>
  <w:num w:numId="19">
    <w:abstractNumId w:val="13"/>
  </w:num>
  <w:num w:numId="20">
    <w:abstractNumId w:val="22"/>
  </w:num>
  <w:num w:numId="21">
    <w:abstractNumId w:val="34"/>
  </w:num>
  <w:num w:numId="22">
    <w:abstractNumId w:val="27"/>
  </w:num>
  <w:num w:numId="23">
    <w:abstractNumId w:val="24"/>
  </w:num>
  <w:num w:numId="24">
    <w:abstractNumId w:val="2"/>
  </w:num>
  <w:num w:numId="25">
    <w:abstractNumId w:val="37"/>
  </w:num>
  <w:num w:numId="26">
    <w:abstractNumId w:val="28"/>
  </w:num>
  <w:num w:numId="27">
    <w:abstractNumId w:val="29"/>
  </w:num>
  <w:num w:numId="28">
    <w:abstractNumId w:val="21"/>
  </w:num>
  <w:num w:numId="29">
    <w:abstractNumId w:val="7"/>
  </w:num>
  <w:num w:numId="30">
    <w:abstractNumId w:val="31"/>
  </w:num>
  <w:num w:numId="31">
    <w:abstractNumId w:val="15"/>
  </w:num>
  <w:num w:numId="32">
    <w:abstractNumId w:val="23"/>
  </w:num>
  <w:num w:numId="33">
    <w:abstractNumId w:val="4"/>
  </w:num>
  <w:num w:numId="34">
    <w:abstractNumId w:val="10"/>
  </w:num>
  <w:num w:numId="35">
    <w:abstractNumId w:val="9"/>
  </w:num>
  <w:num w:numId="36">
    <w:abstractNumId w:val="17"/>
  </w:num>
  <w:num w:numId="37">
    <w:abstractNumId w:val="14"/>
  </w:num>
  <w:num w:numId="38">
    <w:abstractNumId w:val="32"/>
  </w:num>
  <w:num w:numId="39">
    <w:abstractNumId w:val="1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073DC"/>
    <w:rsid w:val="0002098C"/>
    <w:rsid w:val="00056932"/>
    <w:rsid w:val="00064957"/>
    <w:rsid w:val="000674FD"/>
    <w:rsid w:val="00081138"/>
    <w:rsid w:val="000947DD"/>
    <w:rsid w:val="000A5FAC"/>
    <w:rsid w:val="000B3C1D"/>
    <w:rsid w:val="000B74EB"/>
    <w:rsid w:val="000F5B32"/>
    <w:rsid w:val="0011235F"/>
    <w:rsid w:val="00147B3B"/>
    <w:rsid w:val="001637D0"/>
    <w:rsid w:val="001A4F3A"/>
    <w:rsid w:val="001B24F9"/>
    <w:rsid w:val="001D79AC"/>
    <w:rsid w:val="001E5674"/>
    <w:rsid w:val="001F58E7"/>
    <w:rsid w:val="00210143"/>
    <w:rsid w:val="00214572"/>
    <w:rsid w:val="00221348"/>
    <w:rsid w:val="00222D1D"/>
    <w:rsid w:val="00232E06"/>
    <w:rsid w:val="0024536B"/>
    <w:rsid w:val="00251BCE"/>
    <w:rsid w:val="00255EB2"/>
    <w:rsid w:val="00270628"/>
    <w:rsid w:val="00274EA0"/>
    <w:rsid w:val="00274FAA"/>
    <w:rsid w:val="00285B31"/>
    <w:rsid w:val="002922EE"/>
    <w:rsid w:val="002A2A78"/>
    <w:rsid w:val="002B4A3B"/>
    <w:rsid w:val="002B5989"/>
    <w:rsid w:val="002D2A08"/>
    <w:rsid w:val="002E050F"/>
    <w:rsid w:val="002E0BD1"/>
    <w:rsid w:val="002E6E28"/>
    <w:rsid w:val="002E72E1"/>
    <w:rsid w:val="00305790"/>
    <w:rsid w:val="00311E06"/>
    <w:rsid w:val="00320269"/>
    <w:rsid w:val="00322072"/>
    <w:rsid w:val="0033703D"/>
    <w:rsid w:val="00363496"/>
    <w:rsid w:val="00390045"/>
    <w:rsid w:val="003C0E59"/>
    <w:rsid w:val="003C11CC"/>
    <w:rsid w:val="003C2950"/>
    <w:rsid w:val="003E6E59"/>
    <w:rsid w:val="004003A4"/>
    <w:rsid w:val="004016CC"/>
    <w:rsid w:val="00404AE9"/>
    <w:rsid w:val="00411B58"/>
    <w:rsid w:val="004158BE"/>
    <w:rsid w:val="00422F3E"/>
    <w:rsid w:val="004304D8"/>
    <w:rsid w:val="0043059A"/>
    <w:rsid w:val="00430621"/>
    <w:rsid w:val="00437B30"/>
    <w:rsid w:val="00467977"/>
    <w:rsid w:val="00473D2C"/>
    <w:rsid w:val="0047473F"/>
    <w:rsid w:val="00476A70"/>
    <w:rsid w:val="00495B00"/>
    <w:rsid w:val="004C5C37"/>
    <w:rsid w:val="004E70EF"/>
    <w:rsid w:val="004F3AC0"/>
    <w:rsid w:val="004F3D7D"/>
    <w:rsid w:val="0050703A"/>
    <w:rsid w:val="005167FB"/>
    <w:rsid w:val="00524A78"/>
    <w:rsid w:val="00532D1A"/>
    <w:rsid w:val="005A3731"/>
    <w:rsid w:val="005B6E6A"/>
    <w:rsid w:val="005D32BE"/>
    <w:rsid w:val="005D5AF9"/>
    <w:rsid w:val="005E6E67"/>
    <w:rsid w:val="005E7E59"/>
    <w:rsid w:val="005F2789"/>
    <w:rsid w:val="005F7223"/>
    <w:rsid w:val="00604B8C"/>
    <w:rsid w:val="006070E3"/>
    <w:rsid w:val="00615598"/>
    <w:rsid w:val="00616139"/>
    <w:rsid w:val="006166DE"/>
    <w:rsid w:val="006616E6"/>
    <w:rsid w:val="00661EA1"/>
    <w:rsid w:val="00663FE2"/>
    <w:rsid w:val="00665640"/>
    <w:rsid w:val="00695996"/>
    <w:rsid w:val="006D53F3"/>
    <w:rsid w:val="006E0C9D"/>
    <w:rsid w:val="006E482B"/>
    <w:rsid w:val="006F1160"/>
    <w:rsid w:val="00700440"/>
    <w:rsid w:val="00702D8C"/>
    <w:rsid w:val="00711FB4"/>
    <w:rsid w:val="0072293F"/>
    <w:rsid w:val="00727D08"/>
    <w:rsid w:val="007379CA"/>
    <w:rsid w:val="00743DE4"/>
    <w:rsid w:val="00756EA8"/>
    <w:rsid w:val="00790491"/>
    <w:rsid w:val="007A376C"/>
    <w:rsid w:val="007C78C9"/>
    <w:rsid w:val="00801E70"/>
    <w:rsid w:val="008036C4"/>
    <w:rsid w:val="0084678E"/>
    <w:rsid w:val="00846F85"/>
    <w:rsid w:val="008706E3"/>
    <w:rsid w:val="008710B8"/>
    <w:rsid w:val="008772E0"/>
    <w:rsid w:val="00881355"/>
    <w:rsid w:val="00883E20"/>
    <w:rsid w:val="008858A6"/>
    <w:rsid w:val="008A06F2"/>
    <w:rsid w:val="008A7D6B"/>
    <w:rsid w:val="008B2F83"/>
    <w:rsid w:val="008B36CC"/>
    <w:rsid w:val="008B3A4A"/>
    <w:rsid w:val="008E3910"/>
    <w:rsid w:val="008E46FB"/>
    <w:rsid w:val="008F3E3E"/>
    <w:rsid w:val="00907657"/>
    <w:rsid w:val="00911A44"/>
    <w:rsid w:val="00930750"/>
    <w:rsid w:val="009547F8"/>
    <w:rsid w:val="00981421"/>
    <w:rsid w:val="00987A96"/>
    <w:rsid w:val="009B026D"/>
    <w:rsid w:val="009B19CE"/>
    <w:rsid w:val="009B2797"/>
    <w:rsid w:val="00A0651D"/>
    <w:rsid w:val="00A13EA4"/>
    <w:rsid w:val="00A20DF6"/>
    <w:rsid w:val="00A268D3"/>
    <w:rsid w:val="00A26D3E"/>
    <w:rsid w:val="00A34CB1"/>
    <w:rsid w:val="00A53F07"/>
    <w:rsid w:val="00A56574"/>
    <w:rsid w:val="00A57E8C"/>
    <w:rsid w:val="00A6703A"/>
    <w:rsid w:val="00AB5180"/>
    <w:rsid w:val="00AC3756"/>
    <w:rsid w:val="00AE0369"/>
    <w:rsid w:val="00AE39C4"/>
    <w:rsid w:val="00AE6AD0"/>
    <w:rsid w:val="00B002D3"/>
    <w:rsid w:val="00B25F95"/>
    <w:rsid w:val="00B34057"/>
    <w:rsid w:val="00B76C27"/>
    <w:rsid w:val="00B92B48"/>
    <w:rsid w:val="00B95170"/>
    <w:rsid w:val="00BA5AA0"/>
    <w:rsid w:val="00BD4566"/>
    <w:rsid w:val="00BF1F43"/>
    <w:rsid w:val="00C12B31"/>
    <w:rsid w:val="00C24F04"/>
    <w:rsid w:val="00C3078B"/>
    <w:rsid w:val="00C40394"/>
    <w:rsid w:val="00C46313"/>
    <w:rsid w:val="00C46324"/>
    <w:rsid w:val="00C46609"/>
    <w:rsid w:val="00C74CF9"/>
    <w:rsid w:val="00C971C9"/>
    <w:rsid w:val="00CA4BFC"/>
    <w:rsid w:val="00CB4F04"/>
    <w:rsid w:val="00CB59F6"/>
    <w:rsid w:val="00CC2C1A"/>
    <w:rsid w:val="00CD6E24"/>
    <w:rsid w:val="00D02585"/>
    <w:rsid w:val="00D16E11"/>
    <w:rsid w:val="00D40990"/>
    <w:rsid w:val="00D50294"/>
    <w:rsid w:val="00D60430"/>
    <w:rsid w:val="00DB1672"/>
    <w:rsid w:val="00DB7DFF"/>
    <w:rsid w:val="00DC62FD"/>
    <w:rsid w:val="00DD1472"/>
    <w:rsid w:val="00E12556"/>
    <w:rsid w:val="00E572CD"/>
    <w:rsid w:val="00E66E1A"/>
    <w:rsid w:val="00E90FEB"/>
    <w:rsid w:val="00E91278"/>
    <w:rsid w:val="00EA4138"/>
    <w:rsid w:val="00EB4C0C"/>
    <w:rsid w:val="00EB7A81"/>
    <w:rsid w:val="00ED117A"/>
    <w:rsid w:val="00EE3F96"/>
    <w:rsid w:val="00EF198F"/>
    <w:rsid w:val="00EF1A08"/>
    <w:rsid w:val="00EF326C"/>
    <w:rsid w:val="00EF3434"/>
    <w:rsid w:val="00F122D5"/>
    <w:rsid w:val="00F213C8"/>
    <w:rsid w:val="00F30B60"/>
    <w:rsid w:val="00F52547"/>
    <w:rsid w:val="00F610F8"/>
    <w:rsid w:val="00F61685"/>
    <w:rsid w:val="00F65C38"/>
    <w:rsid w:val="00F714A4"/>
    <w:rsid w:val="00F7150F"/>
    <w:rsid w:val="00F91544"/>
    <w:rsid w:val="00F97963"/>
    <w:rsid w:val="00FA436F"/>
    <w:rsid w:val="00FA7078"/>
    <w:rsid w:val="00FB22A1"/>
    <w:rsid w:val="00FC228D"/>
    <w:rsid w:val="00FC2D85"/>
    <w:rsid w:val="00FD11C7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58"/>
  </w:style>
  <w:style w:type="paragraph" w:styleId="Nagwek1">
    <w:name w:val="heading 1"/>
    <w:basedOn w:val="Normalny"/>
    <w:link w:val="Nagwek1Znak"/>
    <w:uiPriority w:val="9"/>
    <w:qFormat/>
    <w:rsid w:val="00430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09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02098C"/>
    <w:pPr>
      <w:spacing w:after="200"/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9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98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2098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0209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098C"/>
    <w:rPr>
      <w:rFonts w:eastAsiaTheme="minorEastAsia"/>
      <w:lang w:eastAsia="pl-PL"/>
    </w:rPr>
  </w:style>
  <w:style w:type="character" w:customStyle="1" w:styleId="Teksttreci2">
    <w:name w:val="Tekst treści (2)_"/>
    <w:basedOn w:val="Domylnaczcionkaakapitu"/>
    <w:link w:val="Teksttreci21"/>
    <w:rsid w:val="00604B8C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04B8C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Teksttreci6Bezkursywy">
    <w:name w:val="Tekst treści (6) + Bez kursywy"/>
    <w:basedOn w:val="Domylnaczcionkaakapitu"/>
    <w:rsid w:val="00604B8C"/>
    <w:rPr>
      <w:rFonts w:ascii="Arial" w:hAnsi="Arial" w:cs="Arial"/>
      <w:sz w:val="18"/>
      <w:szCs w:val="18"/>
      <w:u w:val="none"/>
    </w:rPr>
  </w:style>
  <w:style w:type="character" w:customStyle="1" w:styleId="Teksttreci29">
    <w:name w:val="Tekst treści (2)9"/>
    <w:basedOn w:val="Teksttreci2"/>
    <w:rsid w:val="00604B8C"/>
    <w:rPr>
      <w:rFonts w:ascii="Arial" w:hAnsi="Arial" w:cs="Arial"/>
      <w:sz w:val="18"/>
      <w:szCs w:val="18"/>
      <w:u w:val="none"/>
      <w:shd w:val="clear" w:color="auto" w:fill="FFFFFF"/>
      <w:lang w:bidi="ar-SA"/>
    </w:rPr>
  </w:style>
  <w:style w:type="character" w:customStyle="1" w:styleId="Teksttreci28">
    <w:name w:val="Tekst treści (2)8"/>
    <w:basedOn w:val="Teksttreci2"/>
    <w:rsid w:val="00604B8C"/>
    <w:rPr>
      <w:rFonts w:ascii="Arial" w:hAnsi="Arial" w:cs="Arial"/>
      <w:sz w:val="18"/>
      <w:szCs w:val="18"/>
      <w:u w:val="none"/>
      <w:shd w:val="clear" w:color="auto" w:fill="FFFFFF"/>
      <w:lang w:bidi="ar-SA"/>
    </w:rPr>
  </w:style>
  <w:style w:type="character" w:customStyle="1" w:styleId="Teksttreci24">
    <w:name w:val="Tekst treści (2)4"/>
    <w:basedOn w:val="Teksttreci2"/>
    <w:rsid w:val="00604B8C"/>
    <w:rPr>
      <w:rFonts w:ascii="Arial" w:hAnsi="Arial" w:cs="Arial"/>
      <w:sz w:val="18"/>
      <w:szCs w:val="18"/>
      <w:u w:val="none"/>
      <w:shd w:val="clear" w:color="auto" w:fill="FFFFFF"/>
      <w:lang w:bidi="ar-SA"/>
    </w:rPr>
  </w:style>
  <w:style w:type="paragraph" w:customStyle="1" w:styleId="Default">
    <w:name w:val="Default"/>
    <w:rsid w:val="008B2F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05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ListaGwna">
    <w:name w:val="#ListaGłówna"/>
    <w:uiPriority w:val="99"/>
    <w:rsid w:val="005A3731"/>
    <w:pPr>
      <w:numPr>
        <w:numId w:val="29"/>
      </w:numPr>
    </w:pPr>
  </w:style>
  <w:style w:type="paragraph" w:customStyle="1" w:styleId="PierwszyPoziom">
    <w:name w:val="$PierwszyPoziom"/>
    <w:basedOn w:val="Normalny"/>
    <w:qFormat/>
    <w:rsid w:val="005A3731"/>
    <w:pPr>
      <w:numPr>
        <w:numId w:val="29"/>
      </w:numPr>
      <w:spacing w:before="360" w:after="120" w:line="240" w:lineRule="auto"/>
      <w:jc w:val="both"/>
    </w:pPr>
    <w:rPr>
      <w:rFonts w:ascii="Arial" w:eastAsia="Times New Roman" w:hAnsi="Arial" w:cs="Arial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6F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6F2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0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09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02098C"/>
    <w:pPr>
      <w:spacing w:after="200"/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9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98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2098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0209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098C"/>
    <w:rPr>
      <w:rFonts w:eastAsiaTheme="minorEastAsia"/>
      <w:lang w:eastAsia="pl-PL"/>
    </w:rPr>
  </w:style>
  <w:style w:type="character" w:customStyle="1" w:styleId="Teksttreci2">
    <w:name w:val="Tekst treści (2)_"/>
    <w:basedOn w:val="Domylnaczcionkaakapitu"/>
    <w:link w:val="Teksttreci21"/>
    <w:rsid w:val="00604B8C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04B8C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Teksttreci6Bezkursywy">
    <w:name w:val="Tekst treści (6) + Bez kursywy"/>
    <w:basedOn w:val="Domylnaczcionkaakapitu"/>
    <w:rsid w:val="00604B8C"/>
    <w:rPr>
      <w:rFonts w:ascii="Arial" w:hAnsi="Arial" w:cs="Arial"/>
      <w:sz w:val="18"/>
      <w:szCs w:val="18"/>
      <w:u w:val="none"/>
    </w:rPr>
  </w:style>
  <w:style w:type="character" w:customStyle="1" w:styleId="Teksttreci29">
    <w:name w:val="Tekst treści (2)9"/>
    <w:basedOn w:val="Teksttreci2"/>
    <w:rsid w:val="00604B8C"/>
    <w:rPr>
      <w:rFonts w:ascii="Arial" w:hAnsi="Arial" w:cs="Arial"/>
      <w:sz w:val="18"/>
      <w:szCs w:val="18"/>
      <w:u w:val="none"/>
      <w:shd w:val="clear" w:color="auto" w:fill="FFFFFF"/>
      <w:lang w:bidi="ar-SA"/>
    </w:rPr>
  </w:style>
  <w:style w:type="character" w:customStyle="1" w:styleId="Teksttreci28">
    <w:name w:val="Tekst treści (2)8"/>
    <w:basedOn w:val="Teksttreci2"/>
    <w:rsid w:val="00604B8C"/>
    <w:rPr>
      <w:rFonts w:ascii="Arial" w:hAnsi="Arial" w:cs="Arial"/>
      <w:sz w:val="18"/>
      <w:szCs w:val="18"/>
      <w:u w:val="none"/>
      <w:shd w:val="clear" w:color="auto" w:fill="FFFFFF"/>
      <w:lang w:bidi="ar-SA"/>
    </w:rPr>
  </w:style>
  <w:style w:type="character" w:customStyle="1" w:styleId="Teksttreci24">
    <w:name w:val="Tekst treści (2)4"/>
    <w:basedOn w:val="Teksttreci2"/>
    <w:rsid w:val="00604B8C"/>
    <w:rPr>
      <w:rFonts w:ascii="Arial" w:hAnsi="Arial" w:cs="Arial"/>
      <w:sz w:val="18"/>
      <w:szCs w:val="18"/>
      <w:u w:val="none"/>
      <w:shd w:val="clear" w:color="auto" w:fill="FFFFFF"/>
      <w:lang w:bidi="ar-SA"/>
    </w:rPr>
  </w:style>
  <w:style w:type="paragraph" w:customStyle="1" w:styleId="Default">
    <w:name w:val="Default"/>
    <w:rsid w:val="008B2F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05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ListaGwna">
    <w:name w:val="#ListaGłówna"/>
    <w:uiPriority w:val="99"/>
    <w:rsid w:val="005A3731"/>
    <w:pPr>
      <w:numPr>
        <w:numId w:val="29"/>
      </w:numPr>
    </w:pPr>
  </w:style>
  <w:style w:type="paragraph" w:customStyle="1" w:styleId="PierwszyPoziom">
    <w:name w:val="$PierwszyPoziom"/>
    <w:basedOn w:val="Normalny"/>
    <w:qFormat/>
    <w:rsid w:val="005A3731"/>
    <w:pPr>
      <w:numPr>
        <w:numId w:val="29"/>
      </w:numPr>
      <w:spacing w:before="360" w:after="120" w:line="240" w:lineRule="auto"/>
      <w:jc w:val="both"/>
    </w:pPr>
    <w:rPr>
      <w:rFonts w:ascii="Arial" w:eastAsia="Times New Roman" w:hAnsi="Arial" w:cs="Arial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6F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6F2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rciespoleczn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96D6-03C4-4E33-B7E4-3C70156D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6393</Words>
  <Characters>38360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5</cp:revision>
  <cp:lastPrinted>2016-02-05T13:14:00Z</cp:lastPrinted>
  <dcterms:created xsi:type="dcterms:W3CDTF">2016-05-18T11:34:00Z</dcterms:created>
  <dcterms:modified xsi:type="dcterms:W3CDTF">2016-05-31T08:11:00Z</dcterms:modified>
</cp:coreProperties>
</file>